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6D9C" w:rsidRPr="00566B53" w:rsidRDefault="001B6D9C" w:rsidP="001B6D9C">
      <w:pPr>
        <w:pStyle w:val="Header"/>
        <w:tabs>
          <w:tab w:val="clear" w:pos="4320"/>
          <w:tab w:val="clear" w:pos="8640"/>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line="264" w:lineRule="auto"/>
        <w:rPr>
          <w:szCs w:val="24"/>
        </w:rPr>
      </w:pPr>
    </w:p>
    <w:tbl>
      <w:tblPr>
        <w:tblW w:w="10800" w:type="dxa"/>
        <w:tblInd w:w="-600" w:type="dxa"/>
        <w:tblLayout w:type="fixed"/>
        <w:tblCellMar>
          <w:left w:w="120" w:type="dxa"/>
          <w:right w:w="120" w:type="dxa"/>
        </w:tblCellMar>
        <w:tblLook w:val="0000" w:firstRow="0" w:lastRow="0" w:firstColumn="0" w:lastColumn="0" w:noHBand="0" w:noVBand="0"/>
      </w:tblPr>
      <w:tblGrid>
        <w:gridCol w:w="2340"/>
        <w:gridCol w:w="8460"/>
      </w:tblGrid>
      <w:tr w:rsidR="001B6D9C" w:rsidTr="0039492E">
        <w:trPr>
          <w:trHeight w:val="576"/>
        </w:trPr>
        <w:tc>
          <w:tcPr>
            <w:tcW w:w="10800" w:type="dxa"/>
            <w:gridSpan w:val="2"/>
            <w:tcBorders>
              <w:top w:val="double" w:sz="4" w:space="0" w:color="auto"/>
              <w:left w:val="double" w:sz="4" w:space="0" w:color="auto"/>
              <w:bottom w:val="single" w:sz="7" w:space="0" w:color="000000"/>
              <w:right w:val="double" w:sz="4" w:space="0" w:color="auto"/>
            </w:tcBorders>
            <w:vAlign w:val="center"/>
          </w:tcPr>
          <w:p w:rsidR="001B6D9C" w:rsidRPr="00566B53" w:rsidRDefault="00084185" w:rsidP="00084185">
            <w:pPr>
              <w:spacing w:after="58"/>
              <w:rPr>
                <w:rFonts w:cs="Arial"/>
                <w:sz w:val="20"/>
              </w:rPr>
            </w:pPr>
            <w:r>
              <w:rPr>
                <w:rFonts w:cs="Arial"/>
                <w:sz w:val="18"/>
              </w:rPr>
              <w:t xml:space="preserve">Author </w:t>
            </w:r>
            <w:r w:rsidR="001B6D9C" w:rsidRPr="00566B53">
              <w:rPr>
                <w:rFonts w:cs="Arial"/>
                <w:sz w:val="18"/>
              </w:rPr>
              <w:t xml:space="preserve">Name:     </w:t>
            </w:r>
            <w:r w:rsidR="00607872">
              <w:rPr>
                <w:rFonts w:cs="Arial"/>
                <w:sz w:val="18"/>
              </w:rPr>
              <w:t>Alexander Lefort</w:t>
            </w:r>
            <w:r w:rsidR="001B6D9C" w:rsidRPr="00566B53">
              <w:rPr>
                <w:rFonts w:cs="Arial"/>
                <w:sz w:val="18"/>
              </w:rPr>
              <w:t xml:space="preserve">                       Title:     </w:t>
            </w:r>
            <w:r w:rsidR="00607872">
              <w:rPr>
                <w:rFonts w:cs="Arial"/>
                <w:sz w:val="18"/>
              </w:rPr>
              <w:t>Fabrication Research Lab Manager</w:t>
            </w:r>
            <w:r w:rsidR="001B6D9C" w:rsidRPr="00566B53">
              <w:rPr>
                <w:rFonts w:cs="Arial"/>
                <w:sz w:val="18"/>
              </w:rPr>
              <w:t xml:space="preserve">                  Date:      </w:t>
            </w:r>
            <w:r w:rsidR="00723FB8">
              <w:rPr>
                <w:rFonts w:cs="Arial"/>
                <w:sz w:val="18"/>
              </w:rPr>
              <w:t>12</w:t>
            </w:r>
            <w:r w:rsidR="004C48A0">
              <w:rPr>
                <w:rFonts w:cs="Arial"/>
                <w:sz w:val="18"/>
              </w:rPr>
              <w:t>/</w:t>
            </w:r>
            <w:r w:rsidR="00723FB8">
              <w:rPr>
                <w:rFonts w:cs="Arial"/>
                <w:sz w:val="18"/>
              </w:rPr>
              <w:t>29</w:t>
            </w:r>
            <w:r w:rsidR="004C48A0">
              <w:rPr>
                <w:rFonts w:cs="Arial"/>
                <w:sz w:val="18"/>
              </w:rPr>
              <w:t>/202</w:t>
            </w:r>
            <w:r w:rsidR="00723FB8">
              <w:rPr>
                <w:rFonts w:cs="Arial"/>
                <w:sz w:val="18"/>
              </w:rPr>
              <w:t>2</w:t>
            </w:r>
          </w:p>
        </w:tc>
      </w:tr>
      <w:tr w:rsidR="001B6D9C" w:rsidTr="0039492E">
        <w:trPr>
          <w:trHeight w:val="576"/>
        </w:trPr>
        <w:tc>
          <w:tcPr>
            <w:tcW w:w="2340" w:type="dxa"/>
            <w:tcBorders>
              <w:top w:val="double" w:sz="4" w:space="0" w:color="auto"/>
              <w:left w:val="double" w:sz="4" w:space="0" w:color="auto"/>
              <w:bottom w:val="single" w:sz="7" w:space="0" w:color="000000"/>
              <w:right w:val="single" w:sz="8" w:space="0" w:color="000000"/>
            </w:tcBorders>
          </w:tcPr>
          <w:p w:rsidR="001B6D9C" w:rsidRDefault="001B6D9C" w:rsidP="0039492E">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rPr>
                <w:rFonts w:ascii="Times New Roman" w:hAnsi="Times New Roman"/>
                <w:sz w:val="20"/>
              </w:rPr>
            </w:pPr>
            <w:r>
              <w:rPr>
                <w:rFonts w:ascii="Times New Roman" w:hAnsi="Times New Roman"/>
                <w:sz w:val="20"/>
              </w:rPr>
              <w:t xml:space="preserve">#1 Process </w:t>
            </w:r>
          </w:p>
          <w:p w:rsidR="001B6D9C" w:rsidRDefault="001B6D9C" w:rsidP="0039492E">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rPr>
                <w:rFonts w:ascii="Times New Roman" w:hAnsi="Times New Roman"/>
                <w:sz w:val="20"/>
              </w:rPr>
            </w:pPr>
            <w:r>
              <w:rPr>
                <w:rFonts w:ascii="Times New Roman" w:hAnsi="Times New Roman"/>
                <w:sz w:val="20"/>
              </w:rPr>
              <w:t>(if applicable)</w:t>
            </w:r>
          </w:p>
        </w:tc>
        <w:tc>
          <w:tcPr>
            <w:tcW w:w="8460" w:type="dxa"/>
            <w:tcBorders>
              <w:top w:val="double" w:sz="4" w:space="0" w:color="auto"/>
              <w:left w:val="single" w:sz="8" w:space="0" w:color="000000"/>
              <w:bottom w:val="single" w:sz="7" w:space="0" w:color="000000"/>
              <w:right w:val="double" w:sz="4" w:space="0" w:color="auto"/>
            </w:tcBorders>
            <w:vAlign w:val="center"/>
          </w:tcPr>
          <w:p w:rsidR="001B6D9C" w:rsidRDefault="00303F21" w:rsidP="0039492E">
            <w:pPr>
              <w:tabs>
                <w:tab w:val="left" w:pos="432"/>
                <w:tab w:val="left" w:pos="720"/>
              </w:tabs>
              <w:spacing w:after="58"/>
              <w:rPr>
                <w:rFonts w:ascii="Times New Roman" w:hAnsi="Times New Roman"/>
                <w:sz w:val="20"/>
              </w:rPr>
            </w:pPr>
            <w:r>
              <w:rPr>
                <w:rFonts w:ascii="Times New Roman" w:hAnsi="Times New Roman"/>
                <w:sz w:val="20"/>
              </w:rPr>
              <w:t xml:space="preserve">Knit fabrics from various yarn colors and types using a computer-controlled knitting machine. </w:t>
            </w:r>
          </w:p>
        </w:tc>
      </w:tr>
      <w:tr w:rsidR="001B6D9C" w:rsidTr="0039492E">
        <w:trPr>
          <w:trHeight w:val="576"/>
        </w:trPr>
        <w:tc>
          <w:tcPr>
            <w:tcW w:w="2340" w:type="dxa"/>
            <w:tcBorders>
              <w:top w:val="single" w:sz="7" w:space="0" w:color="000000"/>
              <w:left w:val="double" w:sz="4" w:space="0" w:color="auto"/>
              <w:bottom w:val="single" w:sz="7" w:space="0" w:color="000000"/>
              <w:right w:val="single" w:sz="8" w:space="0" w:color="000000"/>
            </w:tcBorders>
            <w:vAlign w:val="center"/>
          </w:tcPr>
          <w:p w:rsidR="001B6D9C" w:rsidRDefault="001B6D9C" w:rsidP="0039492E">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Times New Roman" w:hAnsi="Times New Roman"/>
                <w:sz w:val="20"/>
              </w:rPr>
            </w:pPr>
            <w:r>
              <w:rPr>
                <w:rFonts w:ascii="Times New Roman" w:hAnsi="Times New Roman"/>
                <w:sz w:val="20"/>
              </w:rPr>
              <w:t>#2 Equipment</w:t>
            </w:r>
          </w:p>
        </w:tc>
        <w:tc>
          <w:tcPr>
            <w:tcW w:w="8460" w:type="dxa"/>
            <w:tcBorders>
              <w:top w:val="single" w:sz="7" w:space="0" w:color="000000"/>
              <w:left w:val="single" w:sz="8" w:space="0" w:color="000000"/>
              <w:bottom w:val="single" w:sz="7" w:space="0" w:color="000000"/>
              <w:right w:val="double" w:sz="4" w:space="0" w:color="auto"/>
            </w:tcBorders>
            <w:vAlign w:val="center"/>
          </w:tcPr>
          <w:p w:rsidR="001B6D9C" w:rsidRDefault="00D6629E" w:rsidP="0039492E">
            <w:pPr>
              <w:pStyle w:val="Header"/>
              <w:tabs>
                <w:tab w:val="clear" w:pos="4320"/>
                <w:tab w:val="clear" w:pos="8640"/>
                <w:tab w:val="left" w:pos="432"/>
                <w:tab w:val="left" w:pos="720"/>
              </w:tabs>
              <w:spacing w:after="58"/>
              <w:rPr>
                <w:rFonts w:ascii="Times New Roman" w:hAnsi="Times New Roman"/>
                <w:sz w:val="20"/>
              </w:rPr>
            </w:pPr>
            <w:r>
              <w:rPr>
                <w:rFonts w:ascii="Times New Roman" w:hAnsi="Times New Roman"/>
                <w:sz w:val="20"/>
              </w:rPr>
              <w:t>Knitting machine</w:t>
            </w:r>
            <w:r w:rsidR="00373E15">
              <w:rPr>
                <w:rFonts w:ascii="Times New Roman" w:hAnsi="Times New Roman"/>
                <w:sz w:val="20"/>
              </w:rPr>
              <w:t xml:space="preserve">. </w:t>
            </w:r>
            <w:proofErr w:type="spellStart"/>
            <w:r>
              <w:rPr>
                <w:rFonts w:ascii="Times New Roman" w:hAnsi="Times New Roman"/>
                <w:sz w:val="20"/>
              </w:rPr>
              <w:t>Shima</w:t>
            </w:r>
            <w:proofErr w:type="spellEnd"/>
            <w:r>
              <w:rPr>
                <w:rFonts w:ascii="Times New Roman" w:hAnsi="Times New Roman"/>
                <w:sz w:val="20"/>
              </w:rPr>
              <w:t xml:space="preserve"> Seiki SWG091N2</w:t>
            </w:r>
            <w:r w:rsidR="00373E15">
              <w:rPr>
                <w:rFonts w:ascii="Times New Roman" w:hAnsi="Times New Roman"/>
                <w:sz w:val="20"/>
              </w:rPr>
              <w:t xml:space="preserve">. </w:t>
            </w:r>
          </w:p>
        </w:tc>
      </w:tr>
      <w:tr w:rsidR="001B6D9C" w:rsidTr="0039492E">
        <w:trPr>
          <w:trHeight w:val="576"/>
        </w:trPr>
        <w:tc>
          <w:tcPr>
            <w:tcW w:w="2340" w:type="dxa"/>
            <w:tcBorders>
              <w:top w:val="single" w:sz="7" w:space="0" w:color="000000"/>
              <w:left w:val="double" w:sz="4" w:space="0" w:color="auto"/>
              <w:bottom w:val="single" w:sz="7" w:space="0" w:color="000000"/>
              <w:right w:val="single" w:sz="8" w:space="0" w:color="000000"/>
            </w:tcBorders>
            <w:vAlign w:val="center"/>
          </w:tcPr>
          <w:p w:rsidR="001B6D9C" w:rsidRDefault="001B6D9C" w:rsidP="0039492E">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rPr>
                <w:rFonts w:ascii="Times New Roman" w:hAnsi="Times New Roman"/>
                <w:sz w:val="20"/>
              </w:rPr>
            </w:pPr>
            <w:r>
              <w:rPr>
                <w:rFonts w:ascii="Times New Roman" w:hAnsi="Times New Roman"/>
                <w:sz w:val="20"/>
              </w:rPr>
              <w:t>#3 Personal Protective                        Equipment (PPE)</w:t>
            </w:r>
          </w:p>
        </w:tc>
        <w:tc>
          <w:tcPr>
            <w:tcW w:w="8460" w:type="dxa"/>
            <w:tcBorders>
              <w:top w:val="single" w:sz="7" w:space="0" w:color="000000"/>
              <w:left w:val="single" w:sz="8" w:space="0" w:color="000000"/>
              <w:bottom w:val="single" w:sz="7" w:space="0" w:color="000000"/>
              <w:right w:val="double" w:sz="4" w:space="0" w:color="auto"/>
            </w:tcBorders>
            <w:vAlign w:val="center"/>
          </w:tcPr>
          <w:p w:rsidR="001B6D9C" w:rsidRDefault="00D6629E" w:rsidP="0039492E">
            <w:pPr>
              <w:pStyle w:val="Header"/>
              <w:tabs>
                <w:tab w:val="clear" w:pos="4320"/>
                <w:tab w:val="clear" w:pos="8640"/>
                <w:tab w:val="left" w:pos="360"/>
                <w:tab w:val="left" w:pos="576"/>
              </w:tabs>
              <w:spacing w:after="58"/>
              <w:rPr>
                <w:rFonts w:ascii="Times New Roman" w:hAnsi="Times New Roman"/>
                <w:sz w:val="20"/>
              </w:rPr>
            </w:pPr>
            <w:r>
              <w:rPr>
                <w:rFonts w:ascii="Times New Roman" w:hAnsi="Times New Roman"/>
                <w:sz w:val="20"/>
              </w:rPr>
              <w:t>M</w:t>
            </w:r>
            <w:r w:rsidR="002D374A">
              <w:rPr>
                <w:rFonts w:ascii="Times New Roman" w:hAnsi="Times New Roman"/>
                <w:sz w:val="20"/>
              </w:rPr>
              <w:t xml:space="preserve">inimum shop PPE. </w:t>
            </w:r>
          </w:p>
        </w:tc>
      </w:tr>
      <w:tr w:rsidR="001B6D9C" w:rsidTr="0039492E">
        <w:trPr>
          <w:trHeight w:val="576"/>
        </w:trPr>
        <w:tc>
          <w:tcPr>
            <w:tcW w:w="2340" w:type="dxa"/>
            <w:tcBorders>
              <w:top w:val="single" w:sz="7" w:space="0" w:color="000000"/>
              <w:left w:val="double" w:sz="4" w:space="0" w:color="auto"/>
              <w:bottom w:val="single" w:sz="7" w:space="0" w:color="000000"/>
              <w:right w:val="single" w:sz="8" w:space="0" w:color="000000"/>
            </w:tcBorders>
            <w:vAlign w:val="center"/>
          </w:tcPr>
          <w:p w:rsidR="001B6D9C" w:rsidRDefault="001B6D9C" w:rsidP="0039492E">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rPr>
                <w:rFonts w:ascii="Times New Roman" w:hAnsi="Times New Roman"/>
                <w:sz w:val="20"/>
              </w:rPr>
            </w:pPr>
            <w:r>
              <w:rPr>
                <w:rFonts w:ascii="Times New Roman" w:hAnsi="Times New Roman"/>
                <w:sz w:val="20"/>
              </w:rPr>
              <w:t>#4 Environmental /</w:t>
            </w:r>
          </w:p>
          <w:p w:rsidR="001B6D9C" w:rsidRDefault="001B6D9C" w:rsidP="0039492E">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Times New Roman" w:hAnsi="Times New Roman"/>
                <w:sz w:val="20"/>
              </w:rPr>
            </w:pPr>
            <w:r>
              <w:rPr>
                <w:rFonts w:ascii="Times New Roman" w:hAnsi="Times New Roman"/>
                <w:sz w:val="20"/>
              </w:rPr>
              <w:t>Ventilation controls.</w:t>
            </w:r>
          </w:p>
        </w:tc>
        <w:tc>
          <w:tcPr>
            <w:tcW w:w="8460" w:type="dxa"/>
            <w:tcBorders>
              <w:top w:val="single" w:sz="7" w:space="0" w:color="000000"/>
              <w:left w:val="single" w:sz="8" w:space="0" w:color="000000"/>
              <w:bottom w:val="single" w:sz="7" w:space="0" w:color="000000"/>
              <w:right w:val="double" w:sz="4" w:space="0" w:color="auto"/>
            </w:tcBorders>
            <w:vAlign w:val="center"/>
          </w:tcPr>
          <w:p w:rsidR="002D374A" w:rsidRDefault="002D374A" w:rsidP="0039492E">
            <w:pPr>
              <w:pStyle w:val="Header"/>
              <w:tabs>
                <w:tab w:val="clear" w:pos="4320"/>
                <w:tab w:val="clear" w:pos="8640"/>
                <w:tab w:val="left" w:pos="432"/>
                <w:tab w:val="left" w:pos="720"/>
              </w:tabs>
              <w:spacing w:after="58"/>
              <w:rPr>
                <w:rFonts w:ascii="Times New Roman" w:hAnsi="Times New Roman"/>
                <w:sz w:val="20"/>
              </w:rPr>
            </w:pPr>
            <w:r>
              <w:rPr>
                <w:rFonts w:ascii="Times New Roman" w:hAnsi="Times New Roman"/>
                <w:sz w:val="20"/>
              </w:rPr>
              <w:t>Make sure that the machine is stabl</w:t>
            </w:r>
            <w:r w:rsidR="00D6629E">
              <w:rPr>
                <w:rFonts w:ascii="Times New Roman" w:hAnsi="Times New Roman"/>
                <w:sz w:val="20"/>
              </w:rPr>
              <w:t>e, no yarns are tangled, and no needles are protruding from their default position on the needle beds</w:t>
            </w:r>
            <w:r>
              <w:rPr>
                <w:rFonts w:ascii="Times New Roman" w:hAnsi="Times New Roman"/>
                <w:sz w:val="20"/>
              </w:rPr>
              <w:t xml:space="preserve">. </w:t>
            </w:r>
          </w:p>
        </w:tc>
      </w:tr>
      <w:tr w:rsidR="001B6D9C" w:rsidTr="0039492E">
        <w:trPr>
          <w:trHeight w:val="576"/>
        </w:trPr>
        <w:tc>
          <w:tcPr>
            <w:tcW w:w="2340" w:type="dxa"/>
            <w:tcBorders>
              <w:top w:val="single" w:sz="7" w:space="0" w:color="000000"/>
              <w:left w:val="double" w:sz="4" w:space="0" w:color="auto"/>
              <w:bottom w:val="single" w:sz="7" w:space="0" w:color="000000"/>
              <w:right w:val="single" w:sz="8" w:space="0" w:color="000000"/>
            </w:tcBorders>
            <w:vAlign w:val="center"/>
          </w:tcPr>
          <w:p w:rsidR="001B6D9C" w:rsidRDefault="001B6D9C" w:rsidP="0039492E">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Times New Roman" w:hAnsi="Times New Roman"/>
                <w:sz w:val="20"/>
              </w:rPr>
            </w:pPr>
            <w:r>
              <w:rPr>
                <w:rFonts w:ascii="Times New Roman" w:hAnsi="Times New Roman"/>
                <w:sz w:val="20"/>
              </w:rPr>
              <w:t xml:space="preserve">#5 Required training or approval </w:t>
            </w:r>
          </w:p>
        </w:tc>
        <w:tc>
          <w:tcPr>
            <w:tcW w:w="8460" w:type="dxa"/>
            <w:tcBorders>
              <w:top w:val="single" w:sz="7" w:space="0" w:color="000000"/>
              <w:left w:val="single" w:sz="8" w:space="0" w:color="000000"/>
              <w:bottom w:val="single" w:sz="7" w:space="0" w:color="000000"/>
              <w:right w:val="double" w:sz="4" w:space="0" w:color="auto"/>
            </w:tcBorders>
            <w:vAlign w:val="center"/>
          </w:tcPr>
          <w:p w:rsidR="00D6629E" w:rsidRDefault="00D6629E" w:rsidP="002D374A">
            <w:pPr>
              <w:pStyle w:val="Header"/>
              <w:numPr>
                <w:ilvl w:val="0"/>
                <w:numId w:val="15"/>
              </w:numPr>
              <w:tabs>
                <w:tab w:val="left" w:pos="351"/>
              </w:tabs>
              <w:spacing w:after="58"/>
              <w:rPr>
                <w:rFonts w:ascii="Times New Roman" w:hAnsi="Times New Roman"/>
                <w:sz w:val="20"/>
                <w:lang w:val="en"/>
              </w:rPr>
            </w:pPr>
            <w:r>
              <w:rPr>
                <w:rFonts w:ascii="Times New Roman" w:hAnsi="Times New Roman"/>
                <w:sz w:val="20"/>
                <w:lang w:val="en"/>
              </w:rPr>
              <w:t>Knitting machine-specific training required. Contact lab manager for more information.</w:t>
            </w:r>
          </w:p>
          <w:p w:rsidR="001B6D9C" w:rsidRDefault="002D374A" w:rsidP="002D374A">
            <w:pPr>
              <w:pStyle w:val="Header"/>
              <w:numPr>
                <w:ilvl w:val="0"/>
                <w:numId w:val="15"/>
              </w:numPr>
              <w:tabs>
                <w:tab w:val="left" w:pos="351"/>
              </w:tabs>
              <w:spacing w:after="58"/>
              <w:rPr>
                <w:rFonts w:ascii="Times New Roman" w:hAnsi="Times New Roman"/>
                <w:sz w:val="20"/>
                <w:lang w:val="en"/>
              </w:rPr>
            </w:pPr>
            <w:r>
              <w:rPr>
                <w:rFonts w:ascii="Times New Roman" w:hAnsi="Times New Roman"/>
                <w:sz w:val="20"/>
                <w:lang w:val="en"/>
              </w:rPr>
              <w:t>Review and observe general shop safety practices for this shop.</w:t>
            </w:r>
          </w:p>
          <w:p w:rsidR="002D374A" w:rsidRPr="00817C9B" w:rsidRDefault="002D374A" w:rsidP="002D374A">
            <w:pPr>
              <w:pStyle w:val="Header"/>
              <w:numPr>
                <w:ilvl w:val="0"/>
                <w:numId w:val="15"/>
              </w:numPr>
              <w:tabs>
                <w:tab w:val="left" w:pos="351"/>
              </w:tabs>
              <w:spacing w:after="58"/>
              <w:rPr>
                <w:rFonts w:ascii="Times New Roman" w:hAnsi="Times New Roman"/>
                <w:sz w:val="20"/>
                <w:lang w:val="en"/>
              </w:rPr>
            </w:pPr>
            <w:r>
              <w:rPr>
                <w:rFonts w:ascii="Times New Roman" w:hAnsi="Times New Roman"/>
                <w:sz w:val="20"/>
                <w:lang w:val="en"/>
              </w:rPr>
              <w:t>Refer to the manufacturer’s operating manual</w:t>
            </w:r>
            <w:r w:rsidR="008F0F3B">
              <w:rPr>
                <w:rFonts w:ascii="Times New Roman" w:hAnsi="Times New Roman"/>
                <w:sz w:val="20"/>
                <w:lang w:val="en"/>
              </w:rPr>
              <w:t>s</w:t>
            </w:r>
            <w:r>
              <w:rPr>
                <w:rFonts w:ascii="Times New Roman" w:hAnsi="Times New Roman"/>
                <w:sz w:val="20"/>
                <w:lang w:val="en"/>
              </w:rPr>
              <w:t xml:space="preserve"> for all operating procedures.</w:t>
            </w:r>
          </w:p>
        </w:tc>
      </w:tr>
      <w:tr w:rsidR="001B6D9C" w:rsidTr="0039492E">
        <w:trPr>
          <w:trHeight w:val="576"/>
        </w:trPr>
        <w:tc>
          <w:tcPr>
            <w:tcW w:w="2340" w:type="dxa"/>
            <w:tcBorders>
              <w:top w:val="single" w:sz="7" w:space="0" w:color="000000"/>
              <w:left w:val="double" w:sz="4" w:space="0" w:color="auto"/>
              <w:bottom w:val="single" w:sz="7" w:space="0" w:color="000000"/>
              <w:right w:val="single" w:sz="8" w:space="0" w:color="000000"/>
            </w:tcBorders>
            <w:vAlign w:val="center"/>
          </w:tcPr>
          <w:p w:rsidR="001B6D9C" w:rsidRDefault="001B6D9C" w:rsidP="0039492E">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Times New Roman" w:hAnsi="Times New Roman"/>
                <w:sz w:val="20"/>
              </w:rPr>
            </w:pPr>
            <w:r>
              <w:rPr>
                <w:rFonts w:ascii="Times New Roman" w:hAnsi="Times New Roman"/>
                <w:sz w:val="20"/>
              </w:rPr>
              <w:t>#6 Inspection requirements before use</w:t>
            </w:r>
          </w:p>
          <w:p w:rsidR="001B6D9C" w:rsidRDefault="001B6D9C" w:rsidP="0039492E">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Times New Roman" w:hAnsi="Times New Roman"/>
                <w:sz w:val="20"/>
              </w:rPr>
            </w:pPr>
          </w:p>
        </w:tc>
        <w:tc>
          <w:tcPr>
            <w:tcW w:w="8460" w:type="dxa"/>
            <w:tcBorders>
              <w:top w:val="single" w:sz="7" w:space="0" w:color="000000"/>
              <w:left w:val="single" w:sz="8" w:space="0" w:color="000000"/>
              <w:bottom w:val="single" w:sz="7" w:space="0" w:color="000000"/>
              <w:right w:val="double" w:sz="4" w:space="0" w:color="auto"/>
            </w:tcBorders>
            <w:vAlign w:val="center"/>
          </w:tcPr>
          <w:p w:rsidR="001B6D9C" w:rsidRDefault="00607872" w:rsidP="00607872">
            <w:pPr>
              <w:pStyle w:val="Header"/>
              <w:numPr>
                <w:ilvl w:val="0"/>
                <w:numId w:val="14"/>
              </w:numPr>
              <w:tabs>
                <w:tab w:val="left" w:pos="351"/>
                <w:tab w:val="left" w:pos="432"/>
              </w:tabs>
              <w:spacing w:after="58"/>
              <w:rPr>
                <w:rFonts w:ascii="Times New Roman" w:hAnsi="Times New Roman"/>
                <w:sz w:val="20"/>
                <w:lang w:val="en"/>
              </w:rPr>
            </w:pPr>
            <w:r>
              <w:rPr>
                <w:rFonts w:ascii="Times New Roman" w:hAnsi="Times New Roman"/>
                <w:sz w:val="20"/>
                <w:lang w:val="en"/>
              </w:rPr>
              <w:t xml:space="preserve">Ensure that there are no cracks on or damage to the machine or cord. If found, cease using the machine and contact the lab manager immediately. </w:t>
            </w:r>
          </w:p>
          <w:p w:rsidR="00607872" w:rsidRDefault="00607872" w:rsidP="00607872">
            <w:pPr>
              <w:pStyle w:val="Header"/>
              <w:numPr>
                <w:ilvl w:val="0"/>
                <w:numId w:val="14"/>
              </w:numPr>
              <w:tabs>
                <w:tab w:val="left" w:pos="351"/>
                <w:tab w:val="left" w:pos="432"/>
              </w:tabs>
              <w:spacing w:after="58"/>
              <w:rPr>
                <w:rFonts w:ascii="Times New Roman" w:hAnsi="Times New Roman"/>
                <w:sz w:val="20"/>
                <w:lang w:val="en"/>
              </w:rPr>
            </w:pPr>
            <w:r>
              <w:rPr>
                <w:rFonts w:ascii="Times New Roman" w:hAnsi="Times New Roman"/>
                <w:sz w:val="20"/>
                <w:lang w:val="en"/>
              </w:rPr>
              <w:t>Ensure that all vents on the machine are free of obstruction.</w:t>
            </w:r>
          </w:p>
          <w:p w:rsidR="003F227D" w:rsidRDefault="003F227D" w:rsidP="00607872">
            <w:pPr>
              <w:pStyle w:val="Header"/>
              <w:numPr>
                <w:ilvl w:val="0"/>
                <w:numId w:val="14"/>
              </w:numPr>
              <w:tabs>
                <w:tab w:val="left" w:pos="351"/>
                <w:tab w:val="left" w:pos="432"/>
              </w:tabs>
              <w:spacing w:after="58"/>
              <w:rPr>
                <w:rFonts w:ascii="Times New Roman" w:hAnsi="Times New Roman"/>
                <w:sz w:val="20"/>
                <w:lang w:val="en"/>
              </w:rPr>
            </w:pPr>
            <w:r>
              <w:rPr>
                <w:rFonts w:ascii="Times New Roman" w:hAnsi="Times New Roman"/>
                <w:sz w:val="20"/>
                <w:lang w:val="en"/>
              </w:rPr>
              <w:t xml:space="preserve">Ensure that all covers are in place before running. </w:t>
            </w:r>
          </w:p>
          <w:p w:rsidR="002D374A" w:rsidRPr="0001430F" w:rsidRDefault="002D374A" w:rsidP="0001430F">
            <w:pPr>
              <w:pStyle w:val="Header"/>
              <w:numPr>
                <w:ilvl w:val="0"/>
                <w:numId w:val="14"/>
              </w:numPr>
              <w:tabs>
                <w:tab w:val="left" w:pos="351"/>
                <w:tab w:val="left" w:pos="432"/>
              </w:tabs>
              <w:spacing w:after="58"/>
              <w:rPr>
                <w:rFonts w:ascii="Times New Roman" w:hAnsi="Times New Roman"/>
                <w:sz w:val="20"/>
                <w:lang w:val="en"/>
              </w:rPr>
            </w:pPr>
            <w:r>
              <w:rPr>
                <w:rFonts w:ascii="Times New Roman" w:hAnsi="Times New Roman"/>
                <w:sz w:val="20"/>
                <w:lang w:val="en"/>
              </w:rPr>
              <w:t xml:space="preserve">Check </w:t>
            </w:r>
            <w:r w:rsidR="00D6629E">
              <w:rPr>
                <w:rFonts w:ascii="Times New Roman" w:hAnsi="Times New Roman"/>
                <w:sz w:val="20"/>
                <w:lang w:val="en"/>
              </w:rPr>
              <w:t xml:space="preserve">the needle bed for any anomalies (i.e. needles out of default position, bent needles, </w:t>
            </w:r>
            <w:r w:rsidR="008F0F3B">
              <w:rPr>
                <w:rFonts w:ascii="Times New Roman" w:hAnsi="Times New Roman"/>
                <w:sz w:val="20"/>
                <w:lang w:val="en"/>
              </w:rPr>
              <w:t>obstructions</w:t>
            </w:r>
            <w:r w:rsidR="00D6629E">
              <w:rPr>
                <w:rFonts w:ascii="Times New Roman" w:hAnsi="Times New Roman"/>
                <w:sz w:val="20"/>
                <w:lang w:val="en"/>
              </w:rPr>
              <w:t xml:space="preserve"> on either bed)</w:t>
            </w:r>
            <w:r>
              <w:rPr>
                <w:rFonts w:ascii="Times New Roman" w:hAnsi="Times New Roman"/>
                <w:sz w:val="20"/>
                <w:lang w:val="en"/>
              </w:rPr>
              <w:t>.</w:t>
            </w:r>
          </w:p>
        </w:tc>
      </w:tr>
      <w:tr w:rsidR="001B6D9C" w:rsidTr="0039492E">
        <w:trPr>
          <w:trHeight w:val="576"/>
        </w:trPr>
        <w:tc>
          <w:tcPr>
            <w:tcW w:w="2340" w:type="dxa"/>
            <w:tcBorders>
              <w:top w:val="single" w:sz="7" w:space="0" w:color="000000"/>
              <w:left w:val="double" w:sz="4" w:space="0" w:color="auto"/>
              <w:bottom w:val="single" w:sz="7" w:space="0" w:color="000000"/>
              <w:right w:val="single" w:sz="8" w:space="0" w:color="000000"/>
            </w:tcBorders>
            <w:vAlign w:val="center"/>
          </w:tcPr>
          <w:p w:rsidR="001B6D9C" w:rsidRDefault="001B6D9C" w:rsidP="0039492E">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Times New Roman" w:hAnsi="Times New Roman"/>
                <w:sz w:val="20"/>
              </w:rPr>
            </w:pPr>
            <w:r>
              <w:rPr>
                <w:rFonts w:ascii="Times New Roman" w:hAnsi="Times New Roman"/>
                <w:sz w:val="20"/>
              </w:rPr>
              <w:t>#7 Safe operating procedures or precautions</w:t>
            </w:r>
          </w:p>
        </w:tc>
        <w:tc>
          <w:tcPr>
            <w:tcW w:w="8460" w:type="dxa"/>
            <w:tcBorders>
              <w:top w:val="single" w:sz="7" w:space="0" w:color="000000"/>
              <w:left w:val="single" w:sz="8" w:space="0" w:color="000000"/>
              <w:bottom w:val="single" w:sz="7" w:space="0" w:color="000000"/>
              <w:right w:val="double" w:sz="4" w:space="0" w:color="auto"/>
            </w:tcBorders>
            <w:vAlign w:val="center"/>
          </w:tcPr>
          <w:p w:rsidR="001B6D9C" w:rsidRDefault="00607872" w:rsidP="00607872">
            <w:pPr>
              <w:pStyle w:val="Header"/>
              <w:numPr>
                <w:ilvl w:val="0"/>
                <w:numId w:val="13"/>
              </w:numPr>
              <w:tabs>
                <w:tab w:val="left" w:pos="351"/>
              </w:tabs>
              <w:spacing w:after="58"/>
              <w:rPr>
                <w:rFonts w:ascii="Times New Roman" w:hAnsi="Times New Roman"/>
                <w:sz w:val="20"/>
                <w:lang w:val="en"/>
              </w:rPr>
            </w:pPr>
            <w:r>
              <w:rPr>
                <w:rFonts w:ascii="Times New Roman" w:hAnsi="Times New Roman"/>
                <w:sz w:val="20"/>
                <w:lang w:val="en"/>
              </w:rPr>
              <w:t>Do NOT</w:t>
            </w:r>
            <w:r w:rsidR="00A269DE">
              <w:rPr>
                <w:rFonts w:ascii="Times New Roman" w:hAnsi="Times New Roman"/>
                <w:sz w:val="20"/>
                <w:lang w:val="en"/>
              </w:rPr>
              <w:t xml:space="preserve"> try to fix the device,</w:t>
            </w:r>
            <w:r>
              <w:rPr>
                <w:rFonts w:ascii="Times New Roman" w:hAnsi="Times New Roman"/>
                <w:sz w:val="20"/>
                <w:lang w:val="en"/>
              </w:rPr>
              <w:t xml:space="preserve"> </w:t>
            </w:r>
            <w:r w:rsidR="00A269DE">
              <w:rPr>
                <w:rFonts w:ascii="Times New Roman" w:hAnsi="Times New Roman"/>
                <w:sz w:val="20"/>
                <w:lang w:val="en"/>
              </w:rPr>
              <w:t>remove device covers,</w:t>
            </w:r>
            <w:r>
              <w:rPr>
                <w:rFonts w:ascii="Times New Roman" w:hAnsi="Times New Roman"/>
                <w:sz w:val="20"/>
                <w:lang w:val="en"/>
              </w:rPr>
              <w:t xml:space="preserve"> or </w:t>
            </w:r>
            <w:r w:rsidR="00A269DE">
              <w:rPr>
                <w:rFonts w:ascii="Times New Roman" w:hAnsi="Times New Roman"/>
                <w:sz w:val="20"/>
                <w:lang w:val="en"/>
              </w:rPr>
              <w:t>otherwise service the device</w:t>
            </w:r>
            <w:r>
              <w:rPr>
                <w:rFonts w:ascii="Times New Roman" w:hAnsi="Times New Roman"/>
                <w:sz w:val="20"/>
                <w:lang w:val="en"/>
              </w:rPr>
              <w:t>.</w:t>
            </w:r>
            <w:r w:rsidR="00A269DE">
              <w:rPr>
                <w:rFonts w:ascii="Times New Roman" w:hAnsi="Times New Roman"/>
                <w:sz w:val="20"/>
                <w:lang w:val="en"/>
              </w:rPr>
              <w:t xml:space="preserve"> ALWAYS connect with the lab manager for repairs as the device must undergo lock out tag out procedures. If interested in servicing the device, the lab manager can point you toward mandatory lock out tag out classes, as well as train you specifically on procedures for this machine.</w:t>
            </w:r>
          </w:p>
          <w:p w:rsidR="00C02F19" w:rsidRDefault="00A269DE" w:rsidP="00607872">
            <w:pPr>
              <w:pStyle w:val="Header"/>
              <w:numPr>
                <w:ilvl w:val="0"/>
                <w:numId w:val="13"/>
              </w:numPr>
              <w:tabs>
                <w:tab w:val="left" w:pos="351"/>
              </w:tabs>
              <w:spacing w:after="58"/>
              <w:rPr>
                <w:rFonts w:ascii="Times New Roman" w:hAnsi="Times New Roman"/>
                <w:sz w:val="20"/>
                <w:lang w:val="en"/>
              </w:rPr>
            </w:pPr>
            <w:r>
              <w:rPr>
                <w:rFonts w:ascii="Times New Roman" w:hAnsi="Times New Roman"/>
                <w:sz w:val="20"/>
                <w:lang w:val="en"/>
              </w:rPr>
              <w:t xml:space="preserve">NEVER stick your fingers near the rollers of the machine without placing the machine into a locked-out and tagged-out state. </w:t>
            </w:r>
          </w:p>
          <w:p w:rsidR="0001430F" w:rsidRDefault="0001430F" w:rsidP="00607872">
            <w:pPr>
              <w:pStyle w:val="Header"/>
              <w:numPr>
                <w:ilvl w:val="0"/>
                <w:numId w:val="13"/>
              </w:numPr>
              <w:tabs>
                <w:tab w:val="left" w:pos="351"/>
              </w:tabs>
              <w:spacing w:after="58"/>
              <w:rPr>
                <w:rFonts w:ascii="Times New Roman" w:hAnsi="Times New Roman"/>
                <w:sz w:val="20"/>
                <w:lang w:val="en"/>
              </w:rPr>
            </w:pPr>
            <w:r>
              <w:rPr>
                <w:rFonts w:ascii="Times New Roman" w:hAnsi="Times New Roman"/>
                <w:sz w:val="20"/>
                <w:lang w:val="en"/>
              </w:rPr>
              <w:t xml:space="preserve">Be sure to keep fingers, clothing, and other objects </w:t>
            </w:r>
            <w:r w:rsidR="00A269DE">
              <w:rPr>
                <w:rFonts w:ascii="Times New Roman" w:hAnsi="Times New Roman"/>
                <w:sz w:val="20"/>
                <w:lang w:val="en"/>
              </w:rPr>
              <w:t xml:space="preserve">not intended for knitting away from the needle beds and </w:t>
            </w:r>
            <w:r w:rsidR="00723FB8">
              <w:rPr>
                <w:rFonts w:ascii="Times New Roman" w:hAnsi="Times New Roman"/>
                <w:sz w:val="20"/>
                <w:lang w:val="en"/>
              </w:rPr>
              <w:t>cam</w:t>
            </w:r>
            <w:r w:rsidR="00A269DE">
              <w:rPr>
                <w:rFonts w:ascii="Times New Roman" w:hAnsi="Times New Roman"/>
                <w:sz w:val="20"/>
                <w:lang w:val="en"/>
              </w:rPr>
              <w:t xml:space="preserve"> system while the machine is in operation</w:t>
            </w:r>
            <w:r>
              <w:rPr>
                <w:rFonts w:ascii="Times New Roman" w:hAnsi="Times New Roman"/>
                <w:sz w:val="20"/>
                <w:lang w:val="en"/>
              </w:rPr>
              <w:t xml:space="preserve">. </w:t>
            </w:r>
          </w:p>
          <w:p w:rsidR="00962913" w:rsidRPr="0092331A" w:rsidRDefault="00A269DE" w:rsidP="00607872">
            <w:pPr>
              <w:pStyle w:val="Header"/>
              <w:numPr>
                <w:ilvl w:val="0"/>
                <w:numId w:val="13"/>
              </w:numPr>
              <w:tabs>
                <w:tab w:val="left" w:pos="351"/>
              </w:tabs>
              <w:spacing w:after="58"/>
              <w:rPr>
                <w:rFonts w:ascii="Times New Roman" w:hAnsi="Times New Roman"/>
                <w:sz w:val="20"/>
                <w:lang w:val="en"/>
              </w:rPr>
            </w:pPr>
            <w:r w:rsidRPr="0092331A">
              <w:rPr>
                <w:rFonts w:ascii="Times New Roman" w:hAnsi="Times New Roman"/>
                <w:sz w:val="20"/>
                <w:lang w:val="en"/>
              </w:rPr>
              <w:t xml:space="preserve">Whenever possible, avoid transferring more than one stitch at a time. </w:t>
            </w:r>
          </w:p>
          <w:p w:rsidR="0092331A" w:rsidRDefault="0092331A" w:rsidP="0092331A">
            <w:pPr>
              <w:pStyle w:val="Header"/>
              <w:numPr>
                <w:ilvl w:val="0"/>
                <w:numId w:val="13"/>
              </w:numPr>
              <w:tabs>
                <w:tab w:val="left" w:pos="351"/>
              </w:tabs>
              <w:spacing w:after="58"/>
              <w:rPr>
                <w:rFonts w:ascii="Times New Roman" w:hAnsi="Times New Roman"/>
                <w:sz w:val="20"/>
                <w:lang w:val="en"/>
              </w:rPr>
            </w:pPr>
            <w:r>
              <w:rPr>
                <w:rFonts w:ascii="Times New Roman" w:hAnsi="Times New Roman"/>
                <w:sz w:val="20"/>
                <w:lang w:val="en"/>
              </w:rPr>
              <w:t xml:space="preserve">While the machine is in operation, always keep your eyes on the working area and do not touch or adjust any moving parts. </w:t>
            </w:r>
          </w:p>
          <w:p w:rsidR="0092331A" w:rsidRDefault="0092331A" w:rsidP="0092331A">
            <w:pPr>
              <w:pStyle w:val="Header"/>
              <w:numPr>
                <w:ilvl w:val="0"/>
                <w:numId w:val="13"/>
              </w:numPr>
              <w:tabs>
                <w:tab w:val="left" w:pos="351"/>
              </w:tabs>
              <w:spacing w:after="58"/>
              <w:rPr>
                <w:rFonts w:ascii="Times New Roman" w:hAnsi="Times New Roman"/>
                <w:sz w:val="20"/>
                <w:lang w:val="en"/>
              </w:rPr>
            </w:pPr>
            <w:r>
              <w:rPr>
                <w:rFonts w:ascii="Times New Roman" w:hAnsi="Times New Roman"/>
                <w:sz w:val="20"/>
                <w:lang w:val="en"/>
              </w:rPr>
              <w:t xml:space="preserve">DO NOT leave the machine alone while it is in operation. </w:t>
            </w:r>
          </w:p>
          <w:p w:rsidR="0092331A" w:rsidRDefault="0092331A" w:rsidP="0092331A">
            <w:pPr>
              <w:pStyle w:val="Header"/>
              <w:numPr>
                <w:ilvl w:val="0"/>
                <w:numId w:val="13"/>
              </w:numPr>
              <w:tabs>
                <w:tab w:val="left" w:pos="351"/>
              </w:tabs>
              <w:spacing w:after="58"/>
              <w:rPr>
                <w:rFonts w:ascii="Times New Roman" w:hAnsi="Times New Roman"/>
                <w:sz w:val="20"/>
                <w:lang w:val="en"/>
              </w:rPr>
            </w:pPr>
            <w:r>
              <w:rPr>
                <w:rFonts w:ascii="Times New Roman" w:hAnsi="Times New Roman"/>
                <w:sz w:val="20"/>
                <w:lang w:val="en"/>
              </w:rPr>
              <w:t xml:space="preserve">If you are the first to use the machine for the day, it is a good idea to run a debugging cycle and needle training cycle before starting your project. See below sections on debugging and needle training. </w:t>
            </w:r>
          </w:p>
          <w:p w:rsidR="0092331A" w:rsidRDefault="0092331A" w:rsidP="0092331A">
            <w:pPr>
              <w:pStyle w:val="Header"/>
              <w:numPr>
                <w:ilvl w:val="0"/>
                <w:numId w:val="13"/>
              </w:numPr>
              <w:tabs>
                <w:tab w:val="left" w:pos="351"/>
              </w:tabs>
              <w:spacing w:after="58"/>
              <w:rPr>
                <w:rFonts w:ascii="Times New Roman" w:hAnsi="Times New Roman"/>
                <w:sz w:val="20"/>
                <w:lang w:val="en"/>
              </w:rPr>
            </w:pPr>
            <w:r>
              <w:rPr>
                <w:rFonts w:ascii="Times New Roman" w:hAnsi="Times New Roman"/>
                <w:sz w:val="20"/>
                <w:lang w:val="en"/>
              </w:rPr>
              <w:t xml:space="preserve">Before running your job, ALWAYS check the stitch settings for your pattern and adjust as needed. </w:t>
            </w:r>
          </w:p>
          <w:p w:rsidR="0092331A" w:rsidRDefault="0092331A" w:rsidP="0092331A">
            <w:pPr>
              <w:pStyle w:val="Header"/>
              <w:numPr>
                <w:ilvl w:val="0"/>
                <w:numId w:val="13"/>
              </w:numPr>
              <w:tabs>
                <w:tab w:val="left" w:pos="351"/>
              </w:tabs>
              <w:spacing w:after="58"/>
              <w:rPr>
                <w:rFonts w:ascii="Times New Roman" w:hAnsi="Times New Roman"/>
                <w:sz w:val="20"/>
                <w:lang w:val="en"/>
              </w:rPr>
            </w:pPr>
            <w:r>
              <w:rPr>
                <w:rFonts w:ascii="Times New Roman" w:hAnsi="Times New Roman"/>
                <w:sz w:val="20"/>
                <w:lang w:val="en"/>
              </w:rPr>
              <w:t>Avoid adjusting the speed settings for the knitting machine. If needed, contact the lab manager ahead of time.</w:t>
            </w:r>
          </w:p>
          <w:p w:rsidR="0092331A" w:rsidRDefault="0092331A" w:rsidP="0092331A">
            <w:pPr>
              <w:pStyle w:val="Header"/>
              <w:numPr>
                <w:ilvl w:val="0"/>
                <w:numId w:val="13"/>
              </w:numPr>
              <w:tabs>
                <w:tab w:val="left" w:pos="351"/>
              </w:tabs>
              <w:spacing w:after="58"/>
              <w:rPr>
                <w:rFonts w:ascii="Times New Roman" w:hAnsi="Times New Roman"/>
                <w:sz w:val="20"/>
                <w:lang w:val="en"/>
              </w:rPr>
            </w:pPr>
            <w:r>
              <w:rPr>
                <w:rFonts w:ascii="Times New Roman" w:hAnsi="Times New Roman"/>
                <w:sz w:val="20"/>
                <w:lang w:val="en"/>
              </w:rPr>
              <w:t xml:space="preserve">If your knit went well, be sure to download a .999 file to your USB stick via the USB icon page. This will save your adjusted settings to use in the future.  </w:t>
            </w:r>
          </w:p>
          <w:p w:rsidR="00C6489B" w:rsidRDefault="00C6489B" w:rsidP="0092331A">
            <w:pPr>
              <w:pStyle w:val="Header"/>
              <w:numPr>
                <w:ilvl w:val="0"/>
                <w:numId w:val="13"/>
              </w:numPr>
              <w:tabs>
                <w:tab w:val="left" w:pos="351"/>
              </w:tabs>
              <w:spacing w:after="58"/>
              <w:rPr>
                <w:rFonts w:ascii="Times New Roman" w:hAnsi="Times New Roman"/>
                <w:sz w:val="20"/>
                <w:lang w:val="en"/>
              </w:rPr>
            </w:pPr>
            <w:r>
              <w:rPr>
                <w:rFonts w:ascii="Times New Roman" w:hAnsi="Times New Roman"/>
                <w:sz w:val="20"/>
                <w:lang w:val="en"/>
              </w:rPr>
              <w:t xml:space="preserve">Avoid conducting knit operations requiring racking of 4 or more wales. Connect with manager beforehand. </w:t>
            </w:r>
          </w:p>
          <w:p w:rsidR="0092331A" w:rsidRDefault="0092331A" w:rsidP="0092331A">
            <w:pPr>
              <w:pStyle w:val="Header"/>
              <w:numPr>
                <w:ilvl w:val="0"/>
                <w:numId w:val="13"/>
              </w:numPr>
              <w:tabs>
                <w:tab w:val="left" w:pos="351"/>
              </w:tabs>
              <w:spacing w:after="58"/>
              <w:rPr>
                <w:rFonts w:ascii="Times New Roman" w:hAnsi="Times New Roman"/>
                <w:sz w:val="20"/>
                <w:lang w:val="en"/>
              </w:rPr>
            </w:pPr>
            <w:r w:rsidRPr="0092331A">
              <w:rPr>
                <w:rFonts w:ascii="Times New Roman" w:hAnsi="Times New Roman"/>
                <w:b/>
                <w:sz w:val="20"/>
                <w:lang w:val="en"/>
              </w:rPr>
              <w:t>To start the machine,</w:t>
            </w:r>
            <w:r>
              <w:rPr>
                <w:rFonts w:ascii="Times New Roman" w:hAnsi="Times New Roman"/>
                <w:sz w:val="20"/>
                <w:lang w:val="en"/>
              </w:rPr>
              <w:t xml:space="preserve"> follow these instructions:</w:t>
            </w:r>
          </w:p>
          <w:p w:rsidR="0092331A" w:rsidRDefault="0092331A" w:rsidP="0092331A">
            <w:pPr>
              <w:pStyle w:val="Header"/>
              <w:numPr>
                <w:ilvl w:val="1"/>
                <w:numId w:val="13"/>
              </w:numPr>
              <w:tabs>
                <w:tab w:val="left" w:pos="351"/>
              </w:tabs>
              <w:spacing w:after="58"/>
              <w:rPr>
                <w:rFonts w:ascii="Times New Roman" w:hAnsi="Times New Roman"/>
                <w:sz w:val="20"/>
                <w:lang w:val="en"/>
              </w:rPr>
            </w:pPr>
            <w:r>
              <w:rPr>
                <w:rFonts w:ascii="Times New Roman" w:hAnsi="Times New Roman"/>
                <w:sz w:val="20"/>
                <w:lang w:val="en"/>
              </w:rPr>
              <w:t>Turn the mains power knob just under the lip of the bed to the “on” position.</w:t>
            </w:r>
          </w:p>
          <w:p w:rsidR="0092331A" w:rsidRDefault="0092331A" w:rsidP="0092331A">
            <w:pPr>
              <w:pStyle w:val="Header"/>
              <w:numPr>
                <w:ilvl w:val="1"/>
                <w:numId w:val="13"/>
              </w:numPr>
              <w:tabs>
                <w:tab w:val="left" w:pos="351"/>
              </w:tabs>
              <w:spacing w:after="58"/>
              <w:rPr>
                <w:rFonts w:ascii="Times New Roman" w:hAnsi="Times New Roman"/>
                <w:sz w:val="20"/>
                <w:lang w:val="en"/>
              </w:rPr>
            </w:pPr>
            <w:r>
              <w:rPr>
                <w:rFonts w:ascii="Times New Roman" w:hAnsi="Times New Roman"/>
                <w:sz w:val="20"/>
                <w:lang w:val="en"/>
              </w:rPr>
              <w:lastRenderedPageBreak/>
              <w:t xml:space="preserve">When the screen reads “Press the drive power button,” press the power button at the base of the bed. Let the machine boot. </w:t>
            </w:r>
          </w:p>
          <w:p w:rsidR="0092331A" w:rsidRDefault="0092331A" w:rsidP="0092331A">
            <w:pPr>
              <w:pStyle w:val="Header"/>
              <w:numPr>
                <w:ilvl w:val="1"/>
                <w:numId w:val="13"/>
              </w:numPr>
              <w:tabs>
                <w:tab w:val="left" w:pos="351"/>
              </w:tabs>
              <w:spacing w:after="58"/>
              <w:rPr>
                <w:rFonts w:ascii="Times New Roman" w:hAnsi="Times New Roman"/>
                <w:sz w:val="20"/>
                <w:lang w:val="en"/>
              </w:rPr>
            </w:pPr>
            <w:r>
              <w:rPr>
                <w:rFonts w:ascii="Times New Roman" w:hAnsi="Times New Roman"/>
                <w:sz w:val="20"/>
                <w:lang w:val="en"/>
              </w:rPr>
              <w:t xml:space="preserve">When the main control window shows up with the message “Drive with operation switch,” press the green operation switch to start the zeroing of the feeder motors. </w:t>
            </w:r>
          </w:p>
          <w:p w:rsidR="001A51D9" w:rsidRDefault="0092331A" w:rsidP="0092331A">
            <w:pPr>
              <w:pStyle w:val="Header"/>
              <w:numPr>
                <w:ilvl w:val="1"/>
                <w:numId w:val="13"/>
              </w:numPr>
              <w:tabs>
                <w:tab w:val="left" w:pos="351"/>
              </w:tabs>
              <w:spacing w:after="58"/>
              <w:rPr>
                <w:rFonts w:ascii="Times New Roman" w:hAnsi="Times New Roman"/>
                <w:sz w:val="20"/>
                <w:lang w:val="en"/>
              </w:rPr>
            </w:pPr>
            <w:r>
              <w:rPr>
                <w:rFonts w:ascii="Times New Roman" w:hAnsi="Times New Roman"/>
                <w:sz w:val="20"/>
                <w:lang w:val="en"/>
              </w:rPr>
              <w:t>Once done, press “</w:t>
            </w:r>
            <w:proofErr w:type="spellStart"/>
            <w:r>
              <w:rPr>
                <w:rFonts w:ascii="Times New Roman" w:hAnsi="Times New Roman"/>
                <w:sz w:val="20"/>
                <w:lang w:val="en"/>
              </w:rPr>
              <w:t>Prepa</w:t>
            </w:r>
            <w:proofErr w:type="spellEnd"/>
            <w:r>
              <w:rPr>
                <w:rFonts w:ascii="Times New Roman" w:hAnsi="Times New Roman"/>
                <w:sz w:val="20"/>
                <w:lang w:val="en"/>
              </w:rPr>
              <w:t xml:space="preserve">” and select the reset option. </w:t>
            </w:r>
          </w:p>
          <w:p w:rsidR="001A51D9" w:rsidRDefault="001A51D9" w:rsidP="0092331A">
            <w:pPr>
              <w:pStyle w:val="Header"/>
              <w:numPr>
                <w:ilvl w:val="1"/>
                <w:numId w:val="13"/>
              </w:numPr>
              <w:tabs>
                <w:tab w:val="left" w:pos="351"/>
              </w:tabs>
              <w:spacing w:after="58"/>
              <w:rPr>
                <w:rFonts w:ascii="Times New Roman" w:hAnsi="Times New Roman"/>
                <w:sz w:val="20"/>
                <w:lang w:val="en"/>
              </w:rPr>
            </w:pPr>
            <w:r>
              <w:rPr>
                <w:rFonts w:ascii="Times New Roman" w:hAnsi="Times New Roman"/>
                <w:sz w:val="20"/>
                <w:lang w:val="en"/>
              </w:rPr>
              <w:t>If this is the first time that the machine has been used for the day, you must now run a “debug” routine and a “needle training” routine:</w:t>
            </w:r>
          </w:p>
          <w:p w:rsidR="001A51D9" w:rsidRDefault="001A51D9" w:rsidP="001A51D9">
            <w:pPr>
              <w:pStyle w:val="Header"/>
              <w:numPr>
                <w:ilvl w:val="2"/>
                <w:numId w:val="13"/>
              </w:numPr>
              <w:tabs>
                <w:tab w:val="left" w:pos="351"/>
              </w:tabs>
              <w:spacing w:after="58"/>
              <w:rPr>
                <w:rFonts w:ascii="Times New Roman" w:hAnsi="Times New Roman"/>
                <w:sz w:val="20"/>
                <w:lang w:val="en"/>
              </w:rPr>
            </w:pPr>
            <w:r>
              <w:rPr>
                <w:rFonts w:ascii="Times New Roman" w:hAnsi="Times New Roman"/>
                <w:sz w:val="20"/>
                <w:lang w:val="en"/>
              </w:rPr>
              <w:t>Debugging:</w:t>
            </w:r>
          </w:p>
          <w:p w:rsidR="001A51D9" w:rsidRDefault="001A51D9" w:rsidP="001A51D9">
            <w:pPr>
              <w:pStyle w:val="Header"/>
              <w:numPr>
                <w:ilvl w:val="3"/>
                <w:numId w:val="13"/>
              </w:numPr>
              <w:tabs>
                <w:tab w:val="left" w:pos="351"/>
              </w:tabs>
              <w:spacing w:after="58"/>
              <w:rPr>
                <w:rFonts w:ascii="Times New Roman" w:hAnsi="Times New Roman"/>
                <w:sz w:val="20"/>
                <w:lang w:val="en"/>
              </w:rPr>
            </w:pPr>
            <w:r>
              <w:rPr>
                <w:rFonts w:ascii="Times New Roman" w:hAnsi="Times New Roman"/>
                <w:sz w:val="20"/>
                <w:lang w:val="en"/>
              </w:rPr>
              <w:t>Press the maintenance icon on the right side of the home screen.</w:t>
            </w:r>
          </w:p>
          <w:p w:rsidR="001A51D9" w:rsidRDefault="001A51D9" w:rsidP="001A51D9">
            <w:pPr>
              <w:pStyle w:val="Header"/>
              <w:numPr>
                <w:ilvl w:val="3"/>
                <w:numId w:val="13"/>
              </w:numPr>
              <w:tabs>
                <w:tab w:val="left" w:pos="351"/>
              </w:tabs>
              <w:spacing w:after="58"/>
              <w:rPr>
                <w:rFonts w:ascii="Times New Roman" w:hAnsi="Times New Roman"/>
                <w:sz w:val="20"/>
                <w:lang w:val="en"/>
              </w:rPr>
            </w:pPr>
            <w:r>
              <w:rPr>
                <w:rFonts w:ascii="Times New Roman" w:hAnsi="Times New Roman"/>
                <w:sz w:val="20"/>
                <w:lang w:val="en"/>
              </w:rPr>
              <w:t>Press “debug mode.”</w:t>
            </w:r>
          </w:p>
          <w:p w:rsidR="001A51D9" w:rsidRDefault="001A51D9" w:rsidP="001A51D9">
            <w:pPr>
              <w:pStyle w:val="Header"/>
              <w:numPr>
                <w:ilvl w:val="3"/>
                <w:numId w:val="13"/>
              </w:numPr>
              <w:tabs>
                <w:tab w:val="left" w:pos="351"/>
              </w:tabs>
              <w:spacing w:after="58"/>
              <w:rPr>
                <w:rFonts w:ascii="Times New Roman" w:hAnsi="Times New Roman"/>
                <w:sz w:val="20"/>
                <w:lang w:val="en"/>
              </w:rPr>
            </w:pPr>
            <w:r>
              <w:rPr>
                <w:rFonts w:ascii="Times New Roman" w:hAnsi="Times New Roman"/>
                <w:sz w:val="20"/>
                <w:lang w:val="en"/>
              </w:rPr>
              <w:t xml:space="preserve">Press “test pattern,” then F5 to start debugging. </w:t>
            </w:r>
          </w:p>
          <w:p w:rsidR="001A51D9" w:rsidRDefault="001A51D9" w:rsidP="001A51D9">
            <w:pPr>
              <w:pStyle w:val="Header"/>
              <w:numPr>
                <w:ilvl w:val="3"/>
                <w:numId w:val="13"/>
              </w:numPr>
              <w:tabs>
                <w:tab w:val="left" w:pos="351"/>
              </w:tabs>
              <w:spacing w:after="58"/>
              <w:rPr>
                <w:rFonts w:ascii="Times New Roman" w:hAnsi="Times New Roman"/>
                <w:sz w:val="20"/>
                <w:lang w:val="en"/>
              </w:rPr>
            </w:pPr>
            <w:r>
              <w:rPr>
                <w:rFonts w:ascii="Times New Roman" w:hAnsi="Times New Roman"/>
                <w:sz w:val="20"/>
                <w:lang w:val="en"/>
              </w:rPr>
              <w:t>Let the system debug around 10 to 30 seconds, then press F2 or the “x” button on the screen to stop debugging.</w:t>
            </w:r>
          </w:p>
          <w:p w:rsidR="001A51D9" w:rsidRDefault="001A51D9" w:rsidP="001A51D9">
            <w:pPr>
              <w:pStyle w:val="Header"/>
              <w:numPr>
                <w:ilvl w:val="2"/>
                <w:numId w:val="13"/>
              </w:numPr>
              <w:tabs>
                <w:tab w:val="left" w:pos="351"/>
              </w:tabs>
              <w:spacing w:after="58"/>
              <w:rPr>
                <w:rFonts w:ascii="Times New Roman" w:hAnsi="Times New Roman"/>
                <w:sz w:val="20"/>
                <w:lang w:val="en"/>
              </w:rPr>
            </w:pPr>
            <w:r>
              <w:rPr>
                <w:rFonts w:ascii="Times New Roman" w:hAnsi="Times New Roman"/>
                <w:sz w:val="20"/>
                <w:lang w:val="en"/>
              </w:rPr>
              <w:t>Needle training:</w:t>
            </w:r>
          </w:p>
          <w:p w:rsidR="001A51D9" w:rsidRDefault="001A51D9" w:rsidP="001A51D9">
            <w:pPr>
              <w:pStyle w:val="Header"/>
              <w:numPr>
                <w:ilvl w:val="3"/>
                <w:numId w:val="13"/>
              </w:numPr>
              <w:tabs>
                <w:tab w:val="left" w:pos="351"/>
              </w:tabs>
              <w:spacing w:after="58"/>
              <w:rPr>
                <w:rFonts w:ascii="Times New Roman" w:hAnsi="Times New Roman"/>
                <w:sz w:val="20"/>
                <w:lang w:val="en"/>
              </w:rPr>
            </w:pPr>
            <w:r>
              <w:rPr>
                <w:rFonts w:ascii="Times New Roman" w:hAnsi="Times New Roman"/>
                <w:sz w:val="20"/>
                <w:lang w:val="en"/>
              </w:rPr>
              <w:t>Press the maintenance icon on the right side of the home screen.</w:t>
            </w:r>
          </w:p>
          <w:p w:rsidR="001A51D9" w:rsidRDefault="001A51D9" w:rsidP="001A51D9">
            <w:pPr>
              <w:pStyle w:val="Header"/>
              <w:numPr>
                <w:ilvl w:val="3"/>
                <w:numId w:val="13"/>
              </w:numPr>
              <w:tabs>
                <w:tab w:val="left" w:pos="351"/>
              </w:tabs>
              <w:spacing w:after="58"/>
              <w:rPr>
                <w:rFonts w:ascii="Times New Roman" w:hAnsi="Times New Roman"/>
                <w:sz w:val="20"/>
                <w:lang w:val="en"/>
              </w:rPr>
            </w:pPr>
            <w:r>
              <w:rPr>
                <w:rFonts w:ascii="Times New Roman" w:hAnsi="Times New Roman"/>
                <w:sz w:val="20"/>
                <w:lang w:val="en"/>
              </w:rPr>
              <w:t>Press “needle training.”</w:t>
            </w:r>
          </w:p>
          <w:p w:rsidR="001A51D9" w:rsidRDefault="001A51D9" w:rsidP="001A51D9">
            <w:pPr>
              <w:pStyle w:val="Header"/>
              <w:numPr>
                <w:ilvl w:val="3"/>
                <w:numId w:val="13"/>
              </w:numPr>
              <w:tabs>
                <w:tab w:val="left" w:pos="351"/>
              </w:tabs>
              <w:spacing w:after="58"/>
              <w:rPr>
                <w:rFonts w:ascii="Times New Roman" w:hAnsi="Times New Roman"/>
                <w:sz w:val="20"/>
                <w:lang w:val="en"/>
              </w:rPr>
            </w:pPr>
            <w:r>
              <w:rPr>
                <w:rFonts w:ascii="Times New Roman" w:hAnsi="Times New Roman"/>
                <w:sz w:val="20"/>
                <w:lang w:val="en"/>
              </w:rPr>
              <w:t>Press “start” next to “manual.”</w:t>
            </w:r>
          </w:p>
          <w:p w:rsidR="001A51D9" w:rsidRPr="001A51D9" w:rsidRDefault="001A51D9" w:rsidP="001A51D9">
            <w:pPr>
              <w:pStyle w:val="Header"/>
              <w:numPr>
                <w:ilvl w:val="3"/>
                <w:numId w:val="13"/>
              </w:numPr>
              <w:tabs>
                <w:tab w:val="left" w:pos="351"/>
              </w:tabs>
              <w:spacing w:after="58"/>
              <w:rPr>
                <w:rFonts w:ascii="Times New Roman" w:hAnsi="Times New Roman"/>
                <w:sz w:val="20"/>
                <w:lang w:val="en"/>
              </w:rPr>
            </w:pPr>
            <w:r>
              <w:rPr>
                <w:rFonts w:ascii="Times New Roman" w:hAnsi="Times New Roman"/>
                <w:sz w:val="20"/>
                <w:lang w:val="en"/>
              </w:rPr>
              <w:t xml:space="preserve">Press the green operation start button and let the system complete the needle training. </w:t>
            </w:r>
          </w:p>
          <w:p w:rsidR="0092331A" w:rsidRDefault="0092331A" w:rsidP="0092331A">
            <w:pPr>
              <w:pStyle w:val="Header"/>
              <w:numPr>
                <w:ilvl w:val="1"/>
                <w:numId w:val="13"/>
              </w:numPr>
              <w:tabs>
                <w:tab w:val="left" w:pos="351"/>
              </w:tabs>
              <w:spacing w:after="58"/>
              <w:rPr>
                <w:rFonts w:ascii="Times New Roman" w:hAnsi="Times New Roman"/>
                <w:sz w:val="20"/>
                <w:lang w:val="en"/>
              </w:rPr>
            </w:pPr>
            <w:r>
              <w:rPr>
                <w:rFonts w:ascii="Times New Roman" w:hAnsi="Times New Roman"/>
                <w:sz w:val="20"/>
                <w:lang w:val="en"/>
              </w:rPr>
              <w:t xml:space="preserve">You are now ready to load in your file. </w:t>
            </w:r>
          </w:p>
          <w:p w:rsidR="0092331A" w:rsidRDefault="0092331A" w:rsidP="0092331A">
            <w:pPr>
              <w:pStyle w:val="Header"/>
              <w:numPr>
                <w:ilvl w:val="0"/>
                <w:numId w:val="13"/>
              </w:numPr>
              <w:tabs>
                <w:tab w:val="left" w:pos="351"/>
              </w:tabs>
              <w:spacing w:after="58"/>
              <w:rPr>
                <w:rFonts w:ascii="Times New Roman" w:hAnsi="Times New Roman"/>
                <w:sz w:val="20"/>
                <w:lang w:val="en"/>
              </w:rPr>
            </w:pPr>
            <w:r w:rsidRPr="005629F1">
              <w:rPr>
                <w:rFonts w:ascii="Times New Roman" w:hAnsi="Times New Roman"/>
                <w:b/>
                <w:sz w:val="20"/>
                <w:lang w:val="en"/>
              </w:rPr>
              <w:t xml:space="preserve">To </w:t>
            </w:r>
            <w:r w:rsidR="005629F1" w:rsidRPr="005629F1">
              <w:rPr>
                <w:rFonts w:ascii="Times New Roman" w:hAnsi="Times New Roman"/>
                <w:b/>
                <w:sz w:val="20"/>
                <w:lang w:val="en"/>
              </w:rPr>
              <w:t>run the machine (</w:t>
            </w:r>
            <w:r w:rsidRPr="0092331A">
              <w:rPr>
                <w:rFonts w:ascii="Times New Roman" w:hAnsi="Times New Roman"/>
                <w:b/>
                <w:sz w:val="20"/>
                <w:lang w:val="en"/>
              </w:rPr>
              <w:t>prepare a file, load your file onto the machine, and start a knit</w:t>
            </w:r>
            <w:r w:rsidR="005629F1">
              <w:rPr>
                <w:rFonts w:ascii="Times New Roman" w:hAnsi="Times New Roman"/>
                <w:b/>
                <w:sz w:val="20"/>
                <w:lang w:val="en"/>
              </w:rPr>
              <w:t>)</w:t>
            </w:r>
            <w:r w:rsidRPr="0092331A">
              <w:rPr>
                <w:rFonts w:ascii="Times New Roman" w:hAnsi="Times New Roman"/>
                <w:b/>
                <w:sz w:val="20"/>
                <w:lang w:val="en"/>
              </w:rPr>
              <w:t>,</w:t>
            </w:r>
            <w:r>
              <w:rPr>
                <w:rFonts w:ascii="Times New Roman" w:hAnsi="Times New Roman"/>
                <w:sz w:val="20"/>
                <w:lang w:val="en"/>
              </w:rPr>
              <w:t xml:space="preserve"> follow the below instructions:</w:t>
            </w:r>
          </w:p>
          <w:p w:rsidR="0092331A" w:rsidRDefault="0092331A" w:rsidP="0092331A">
            <w:pPr>
              <w:pStyle w:val="Header"/>
              <w:numPr>
                <w:ilvl w:val="1"/>
                <w:numId w:val="13"/>
              </w:numPr>
              <w:tabs>
                <w:tab w:val="left" w:pos="351"/>
              </w:tabs>
              <w:spacing w:after="58"/>
              <w:rPr>
                <w:rFonts w:ascii="Times New Roman" w:hAnsi="Times New Roman"/>
                <w:sz w:val="20"/>
                <w:lang w:val="en"/>
              </w:rPr>
            </w:pPr>
            <w:r>
              <w:rPr>
                <w:rFonts w:ascii="Times New Roman" w:hAnsi="Times New Roman"/>
                <w:sz w:val="20"/>
                <w:lang w:val="en"/>
              </w:rPr>
              <w:t>Frequently</w:t>
            </w:r>
            <w:r w:rsidR="005629F1">
              <w:rPr>
                <w:rFonts w:ascii="Times New Roman" w:hAnsi="Times New Roman"/>
                <w:sz w:val="20"/>
                <w:lang w:val="en"/>
              </w:rPr>
              <w:t>,</w:t>
            </w:r>
            <w:r>
              <w:rPr>
                <w:rFonts w:ascii="Times New Roman" w:hAnsi="Times New Roman"/>
                <w:sz w:val="20"/>
                <w:lang w:val="en"/>
              </w:rPr>
              <w:t xml:space="preserve"> users utilize a 3</w:t>
            </w:r>
            <w:r w:rsidRPr="0092331A">
              <w:rPr>
                <w:rFonts w:ascii="Times New Roman" w:hAnsi="Times New Roman"/>
                <w:sz w:val="20"/>
                <w:vertAlign w:val="superscript"/>
                <w:lang w:val="en"/>
              </w:rPr>
              <w:t>rd</w:t>
            </w:r>
            <w:r>
              <w:rPr>
                <w:rFonts w:ascii="Times New Roman" w:hAnsi="Times New Roman"/>
                <w:sz w:val="20"/>
                <w:lang w:val="en"/>
              </w:rPr>
              <w:t xml:space="preserve"> party software to generate a knit pattern, but you may also utilize the Apex computer to craft your own knit pattern. Regardless of how, </w:t>
            </w:r>
            <w:r w:rsidR="005629F1">
              <w:rPr>
                <w:rFonts w:ascii="Times New Roman" w:hAnsi="Times New Roman"/>
                <w:sz w:val="20"/>
                <w:lang w:val="en"/>
              </w:rPr>
              <w:t xml:space="preserve">you will use the Apex computer to post your file in the format the machine requires. </w:t>
            </w:r>
            <w:r>
              <w:rPr>
                <w:rFonts w:ascii="Times New Roman" w:hAnsi="Times New Roman"/>
                <w:sz w:val="20"/>
                <w:lang w:val="en"/>
              </w:rPr>
              <w:t xml:space="preserve"> </w:t>
            </w:r>
          </w:p>
          <w:p w:rsidR="0092331A" w:rsidRDefault="0092331A" w:rsidP="0092331A">
            <w:pPr>
              <w:pStyle w:val="Header"/>
              <w:numPr>
                <w:ilvl w:val="1"/>
                <w:numId w:val="13"/>
              </w:numPr>
              <w:tabs>
                <w:tab w:val="left" w:pos="351"/>
              </w:tabs>
              <w:spacing w:after="58"/>
              <w:rPr>
                <w:rFonts w:ascii="Times New Roman" w:hAnsi="Times New Roman"/>
                <w:sz w:val="20"/>
                <w:lang w:val="en"/>
              </w:rPr>
            </w:pPr>
            <w:r>
              <w:rPr>
                <w:rFonts w:ascii="Times New Roman" w:hAnsi="Times New Roman"/>
                <w:sz w:val="20"/>
                <w:lang w:val="en"/>
              </w:rPr>
              <w:t xml:space="preserve">On the Apex Computer, open your file. </w:t>
            </w:r>
          </w:p>
          <w:p w:rsidR="0092331A" w:rsidRDefault="0092331A" w:rsidP="00E26A0C">
            <w:pPr>
              <w:pStyle w:val="Header"/>
              <w:numPr>
                <w:ilvl w:val="1"/>
                <w:numId w:val="13"/>
              </w:numPr>
              <w:tabs>
                <w:tab w:val="left" w:pos="351"/>
              </w:tabs>
              <w:spacing w:after="58"/>
              <w:rPr>
                <w:rFonts w:ascii="Times New Roman" w:hAnsi="Times New Roman"/>
                <w:sz w:val="20"/>
                <w:lang w:val="en"/>
              </w:rPr>
            </w:pPr>
            <w:r>
              <w:rPr>
                <w:rFonts w:ascii="Times New Roman" w:hAnsi="Times New Roman"/>
                <w:sz w:val="20"/>
                <w:lang w:val="en"/>
              </w:rPr>
              <w:t xml:space="preserve">Select the “Auto” button on the top tool bar. It should auto-select your pattern; If not, click inside of your pattern area. You should see a moving, dotted line around the pattern if selected correctly. </w:t>
            </w:r>
            <w:r w:rsidR="00E26A0C">
              <w:rPr>
                <w:rFonts w:ascii="Times New Roman" w:hAnsi="Times New Roman"/>
                <w:sz w:val="20"/>
                <w:lang w:val="en"/>
              </w:rPr>
              <w:t>Hit OK in the dialog box.</w:t>
            </w:r>
          </w:p>
          <w:p w:rsidR="00E26A0C" w:rsidRDefault="00E26A0C" w:rsidP="00E26A0C">
            <w:pPr>
              <w:pStyle w:val="Header"/>
              <w:numPr>
                <w:ilvl w:val="1"/>
                <w:numId w:val="13"/>
              </w:numPr>
              <w:tabs>
                <w:tab w:val="left" w:pos="351"/>
              </w:tabs>
              <w:spacing w:after="58"/>
              <w:rPr>
                <w:rFonts w:ascii="Times New Roman" w:hAnsi="Times New Roman"/>
                <w:sz w:val="20"/>
                <w:lang w:val="en"/>
              </w:rPr>
            </w:pPr>
            <w:r>
              <w:rPr>
                <w:rFonts w:ascii="Times New Roman" w:hAnsi="Times New Roman"/>
                <w:sz w:val="20"/>
                <w:lang w:val="en"/>
              </w:rPr>
              <w:t>On the next screen, select the carriers you wish to use for the given carrier addresses:</w:t>
            </w:r>
          </w:p>
          <w:p w:rsidR="00E26A0C" w:rsidRDefault="00E26A0C" w:rsidP="00E26A0C">
            <w:pPr>
              <w:pStyle w:val="Header"/>
              <w:numPr>
                <w:ilvl w:val="2"/>
                <w:numId w:val="13"/>
              </w:numPr>
              <w:tabs>
                <w:tab w:val="left" w:pos="351"/>
              </w:tabs>
              <w:spacing w:after="58"/>
              <w:rPr>
                <w:rFonts w:ascii="Times New Roman" w:hAnsi="Times New Roman"/>
                <w:sz w:val="20"/>
                <w:lang w:val="en"/>
              </w:rPr>
            </w:pPr>
            <w:r>
              <w:rPr>
                <w:rFonts w:ascii="Times New Roman" w:hAnsi="Times New Roman"/>
                <w:sz w:val="20"/>
                <w:lang w:val="en"/>
              </w:rPr>
              <w:t xml:space="preserve">For each carrier address, there will be a 1-digit address and a 3-digit address. Ensure that the addresses with the same final number (that being X and 10X; ex. 2 and 102) have the same carriers selected. </w:t>
            </w:r>
          </w:p>
          <w:p w:rsidR="00E26A0C" w:rsidRDefault="00E26A0C" w:rsidP="00E26A0C">
            <w:pPr>
              <w:pStyle w:val="Header"/>
              <w:numPr>
                <w:ilvl w:val="1"/>
                <w:numId w:val="13"/>
              </w:numPr>
              <w:tabs>
                <w:tab w:val="left" w:pos="351"/>
              </w:tabs>
              <w:spacing w:after="58"/>
              <w:rPr>
                <w:rFonts w:ascii="Times New Roman" w:hAnsi="Times New Roman"/>
                <w:sz w:val="20"/>
                <w:lang w:val="en"/>
              </w:rPr>
            </w:pPr>
            <w:r>
              <w:rPr>
                <w:rFonts w:ascii="Times New Roman" w:hAnsi="Times New Roman"/>
                <w:sz w:val="20"/>
                <w:lang w:val="en"/>
              </w:rPr>
              <w:t>Step through the tabs at the top of this window to ensure that these carriers are consistent with the addresses throughout</w:t>
            </w:r>
            <w:r w:rsidR="005629F1">
              <w:rPr>
                <w:rFonts w:ascii="Times New Roman" w:hAnsi="Times New Roman"/>
                <w:sz w:val="20"/>
                <w:lang w:val="en"/>
              </w:rPr>
              <w:t xml:space="preserve"> the menus</w:t>
            </w:r>
            <w:r>
              <w:rPr>
                <w:rFonts w:ascii="Times New Roman" w:hAnsi="Times New Roman"/>
                <w:sz w:val="20"/>
                <w:lang w:val="en"/>
              </w:rPr>
              <w:t xml:space="preserve">. </w:t>
            </w:r>
          </w:p>
          <w:p w:rsidR="00E26A0C" w:rsidRDefault="00E26A0C" w:rsidP="00E26A0C">
            <w:pPr>
              <w:pStyle w:val="Header"/>
              <w:numPr>
                <w:ilvl w:val="1"/>
                <w:numId w:val="13"/>
              </w:numPr>
              <w:tabs>
                <w:tab w:val="left" w:pos="351"/>
              </w:tabs>
              <w:spacing w:after="58"/>
              <w:rPr>
                <w:rFonts w:ascii="Times New Roman" w:hAnsi="Times New Roman"/>
                <w:sz w:val="20"/>
                <w:lang w:val="en"/>
              </w:rPr>
            </w:pPr>
            <w:r>
              <w:rPr>
                <w:rFonts w:ascii="Times New Roman" w:hAnsi="Times New Roman"/>
                <w:sz w:val="20"/>
                <w:lang w:val="en"/>
              </w:rPr>
              <w:t xml:space="preserve">Once at the final tab, select the folder and USB you would like to load your file onto and select “OK” to generate the knit-out file (.000). It is always a good idea to press the “Knit Assist” button to see if the program catches any potential issues with your file. This also generates a simulated knit that you may view if desired. Eject your drive before pulling it out of the Apex computer (it does not do this </w:t>
            </w:r>
            <w:r w:rsidR="005629F1">
              <w:rPr>
                <w:rFonts w:ascii="Times New Roman" w:hAnsi="Times New Roman"/>
                <w:sz w:val="20"/>
                <w:lang w:val="en"/>
              </w:rPr>
              <w:t xml:space="preserve">automatically </w:t>
            </w:r>
            <w:r>
              <w:rPr>
                <w:rFonts w:ascii="Times New Roman" w:hAnsi="Times New Roman"/>
                <w:sz w:val="20"/>
                <w:lang w:val="en"/>
              </w:rPr>
              <w:t xml:space="preserve">for you and it may corrupt your drive if you just pull it out). </w:t>
            </w:r>
          </w:p>
          <w:p w:rsidR="00E26A0C" w:rsidRDefault="00E26A0C" w:rsidP="00E26A0C">
            <w:pPr>
              <w:pStyle w:val="Header"/>
              <w:numPr>
                <w:ilvl w:val="1"/>
                <w:numId w:val="13"/>
              </w:numPr>
              <w:tabs>
                <w:tab w:val="left" w:pos="351"/>
              </w:tabs>
              <w:spacing w:after="58"/>
              <w:rPr>
                <w:rFonts w:ascii="Times New Roman" w:hAnsi="Times New Roman"/>
                <w:sz w:val="20"/>
                <w:lang w:val="en"/>
              </w:rPr>
            </w:pPr>
            <w:r>
              <w:rPr>
                <w:rFonts w:ascii="Times New Roman" w:hAnsi="Times New Roman"/>
                <w:sz w:val="20"/>
                <w:lang w:val="en"/>
              </w:rPr>
              <w:t xml:space="preserve">To load your file into the knitting machine via USB, flip out the USB port by depressing the left side of the panel on the far right, front part of the machine: </w:t>
            </w:r>
          </w:p>
          <w:p w:rsidR="00E26A0C" w:rsidRDefault="00E26A0C" w:rsidP="00E26A0C">
            <w:pPr>
              <w:pStyle w:val="Header"/>
              <w:numPr>
                <w:ilvl w:val="2"/>
                <w:numId w:val="13"/>
              </w:numPr>
              <w:tabs>
                <w:tab w:val="left" w:pos="351"/>
              </w:tabs>
              <w:spacing w:after="58"/>
              <w:rPr>
                <w:rFonts w:ascii="Times New Roman" w:hAnsi="Times New Roman"/>
                <w:sz w:val="20"/>
                <w:lang w:val="en"/>
              </w:rPr>
            </w:pPr>
            <w:r>
              <w:rPr>
                <w:rFonts w:ascii="Times New Roman" w:hAnsi="Times New Roman"/>
                <w:sz w:val="20"/>
                <w:lang w:val="en"/>
              </w:rPr>
              <w:t xml:space="preserve">Plug in your USB, select the USB icon on the right side of the screen, and select the upload icon. </w:t>
            </w:r>
          </w:p>
          <w:p w:rsidR="00E26A0C" w:rsidRDefault="00E26A0C" w:rsidP="00E26A0C">
            <w:pPr>
              <w:pStyle w:val="Header"/>
              <w:numPr>
                <w:ilvl w:val="2"/>
                <w:numId w:val="13"/>
              </w:numPr>
              <w:tabs>
                <w:tab w:val="left" w:pos="351"/>
              </w:tabs>
              <w:spacing w:after="58"/>
              <w:rPr>
                <w:rFonts w:ascii="Times New Roman" w:hAnsi="Times New Roman"/>
                <w:sz w:val="20"/>
                <w:lang w:val="en"/>
              </w:rPr>
            </w:pPr>
            <w:r>
              <w:rPr>
                <w:rFonts w:ascii="Times New Roman" w:hAnsi="Times New Roman"/>
                <w:sz w:val="20"/>
                <w:lang w:val="en"/>
              </w:rPr>
              <w:t xml:space="preserve">Find the file you want to upload and double click it </w:t>
            </w:r>
            <w:r w:rsidR="005629F1">
              <w:rPr>
                <w:rFonts w:ascii="Times New Roman" w:hAnsi="Times New Roman"/>
                <w:sz w:val="20"/>
                <w:lang w:val="en"/>
              </w:rPr>
              <w:t xml:space="preserve">twice </w:t>
            </w:r>
            <w:r>
              <w:rPr>
                <w:rFonts w:ascii="Times New Roman" w:hAnsi="Times New Roman"/>
                <w:sz w:val="20"/>
                <w:lang w:val="en"/>
              </w:rPr>
              <w:t xml:space="preserve">to load it into memory. </w:t>
            </w:r>
          </w:p>
          <w:p w:rsidR="00E26A0C" w:rsidRDefault="00672629" w:rsidP="00E26A0C">
            <w:pPr>
              <w:pStyle w:val="Header"/>
              <w:numPr>
                <w:ilvl w:val="1"/>
                <w:numId w:val="13"/>
              </w:numPr>
              <w:tabs>
                <w:tab w:val="left" w:pos="351"/>
              </w:tabs>
              <w:spacing w:after="58"/>
              <w:rPr>
                <w:rFonts w:ascii="Times New Roman" w:hAnsi="Times New Roman"/>
                <w:sz w:val="20"/>
                <w:lang w:val="en"/>
              </w:rPr>
            </w:pPr>
            <w:r>
              <w:rPr>
                <w:rFonts w:ascii="Times New Roman" w:hAnsi="Times New Roman"/>
                <w:sz w:val="20"/>
                <w:lang w:val="en"/>
              </w:rPr>
              <w:lastRenderedPageBreak/>
              <w:t xml:space="preserve">Move back to the home screen by pressing the </w:t>
            </w:r>
            <w:proofErr w:type="spellStart"/>
            <w:r>
              <w:rPr>
                <w:rFonts w:ascii="Times New Roman" w:hAnsi="Times New Roman"/>
                <w:sz w:val="20"/>
                <w:lang w:val="en"/>
              </w:rPr>
              <w:t>Shima</w:t>
            </w:r>
            <w:proofErr w:type="spellEnd"/>
            <w:r>
              <w:rPr>
                <w:rFonts w:ascii="Times New Roman" w:hAnsi="Times New Roman"/>
                <w:sz w:val="20"/>
                <w:lang w:val="en"/>
              </w:rPr>
              <w:t xml:space="preserve"> Seiki logo on the lower-left screen corner. You may double check your file is loaded by clicking the F5/</w:t>
            </w:r>
            <w:proofErr w:type="spellStart"/>
            <w:r>
              <w:rPr>
                <w:rFonts w:ascii="Times New Roman" w:hAnsi="Times New Roman"/>
                <w:sz w:val="20"/>
                <w:lang w:val="en"/>
              </w:rPr>
              <w:t>Shima-tronic</w:t>
            </w:r>
            <w:proofErr w:type="spellEnd"/>
            <w:r>
              <w:rPr>
                <w:rFonts w:ascii="Times New Roman" w:hAnsi="Times New Roman"/>
                <w:sz w:val="20"/>
                <w:lang w:val="en"/>
              </w:rPr>
              <w:t xml:space="preserve"> button. </w:t>
            </w:r>
          </w:p>
          <w:p w:rsidR="00672629" w:rsidRDefault="00672629" w:rsidP="00E26A0C">
            <w:pPr>
              <w:pStyle w:val="Header"/>
              <w:numPr>
                <w:ilvl w:val="1"/>
                <w:numId w:val="13"/>
              </w:numPr>
              <w:tabs>
                <w:tab w:val="left" w:pos="351"/>
              </w:tabs>
              <w:spacing w:after="58"/>
              <w:rPr>
                <w:rFonts w:ascii="Times New Roman" w:hAnsi="Times New Roman"/>
                <w:sz w:val="20"/>
                <w:lang w:val="en"/>
              </w:rPr>
            </w:pPr>
            <w:r>
              <w:rPr>
                <w:rFonts w:ascii="Times New Roman" w:hAnsi="Times New Roman"/>
                <w:sz w:val="20"/>
                <w:lang w:val="en"/>
              </w:rPr>
              <w:t>Press the physical “</w:t>
            </w:r>
            <w:proofErr w:type="spellStart"/>
            <w:r>
              <w:rPr>
                <w:rFonts w:ascii="Times New Roman" w:hAnsi="Times New Roman"/>
                <w:sz w:val="20"/>
                <w:lang w:val="en"/>
              </w:rPr>
              <w:t>prepa</w:t>
            </w:r>
            <w:proofErr w:type="spellEnd"/>
            <w:r>
              <w:rPr>
                <w:rFonts w:ascii="Times New Roman" w:hAnsi="Times New Roman"/>
                <w:sz w:val="20"/>
                <w:lang w:val="en"/>
              </w:rPr>
              <w:t xml:space="preserve">” key and select the far-right icon to zero the machine and prepare it for knitting your file. </w:t>
            </w:r>
          </w:p>
          <w:p w:rsidR="00672629" w:rsidRDefault="00672629" w:rsidP="00E26A0C">
            <w:pPr>
              <w:pStyle w:val="Header"/>
              <w:numPr>
                <w:ilvl w:val="1"/>
                <w:numId w:val="13"/>
              </w:numPr>
              <w:tabs>
                <w:tab w:val="left" w:pos="351"/>
              </w:tabs>
              <w:spacing w:after="58"/>
              <w:rPr>
                <w:rFonts w:ascii="Times New Roman" w:hAnsi="Times New Roman"/>
                <w:sz w:val="20"/>
                <w:lang w:val="en"/>
              </w:rPr>
            </w:pPr>
            <w:r>
              <w:rPr>
                <w:rFonts w:ascii="Times New Roman" w:hAnsi="Times New Roman"/>
                <w:sz w:val="20"/>
                <w:lang w:val="en"/>
              </w:rPr>
              <w:t xml:space="preserve">Once complete, you may start your file with the green “operation” switch. </w:t>
            </w:r>
          </w:p>
          <w:p w:rsidR="00672629" w:rsidRDefault="00672629" w:rsidP="00E26A0C">
            <w:pPr>
              <w:pStyle w:val="Header"/>
              <w:numPr>
                <w:ilvl w:val="1"/>
                <w:numId w:val="13"/>
              </w:numPr>
              <w:tabs>
                <w:tab w:val="left" w:pos="351"/>
              </w:tabs>
              <w:spacing w:after="58"/>
              <w:rPr>
                <w:rFonts w:ascii="Times New Roman" w:hAnsi="Times New Roman"/>
                <w:sz w:val="20"/>
                <w:lang w:val="en"/>
              </w:rPr>
            </w:pPr>
            <w:r>
              <w:rPr>
                <w:rFonts w:ascii="Times New Roman" w:hAnsi="Times New Roman"/>
                <w:sz w:val="20"/>
                <w:lang w:val="en"/>
              </w:rPr>
              <w:t xml:space="preserve">Use the red “stop” switch to pause your file; You may also use the white “manual” switch to drive your file a bit at a time if troubleshooting. </w:t>
            </w:r>
          </w:p>
          <w:p w:rsidR="0092331A" w:rsidRDefault="0092331A" w:rsidP="0092331A">
            <w:pPr>
              <w:pStyle w:val="Header"/>
              <w:numPr>
                <w:ilvl w:val="0"/>
                <w:numId w:val="13"/>
              </w:numPr>
              <w:tabs>
                <w:tab w:val="left" w:pos="351"/>
              </w:tabs>
              <w:spacing w:after="58"/>
              <w:rPr>
                <w:rFonts w:ascii="Times New Roman" w:hAnsi="Times New Roman"/>
                <w:sz w:val="20"/>
                <w:lang w:val="en"/>
              </w:rPr>
            </w:pPr>
            <w:r>
              <w:rPr>
                <w:rFonts w:ascii="Times New Roman" w:hAnsi="Times New Roman"/>
                <w:sz w:val="20"/>
                <w:lang w:val="en"/>
              </w:rPr>
              <w:t>To</w:t>
            </w:r>
            <w:r w:rsidRPr="0092331A">
              <w:rPr>
                <w:rFonts w:ascii="Times New Roman" w:hAnsi="Times New Roman"/>
                <w:b/>
                <w:sz w:val="20"/>
                <w:lang w:val="en"/>
              </w:rPr>
              <w:t xml:space="preserve"> change which carriers your knit file will use on the Apex computer,</w:t>
            </w:r>
            <w:r>
              <w:rPr>
                <w:rFonts w:ascii="Times New Roman" w:hAnsi="Times New Roman"/>
                <w:sz w:val="20"/>
                <w:lang w:val="en"/>
              </w:rPr>
              <w:t xml:space="preserve"> follow the steps below:</w:t>
            </w:r>
          </w:p>
          <w:p w:rsidR="0092331A" w:rsidRDefault="0092331A" w:rsidP="0092331A">
            <w:pPr>
              <w:pStyle w:val="Header"/>
              <w:numPr>
                <w:ilvl w:val="1"/>
                <w:numId w:val="13"/>
              </w:numPr>
              <w:tabs>
                <w:tab w:val="left" w:pos="351"/>
              </w:tabs>
              <w:spacing w:after="58"/>
              <w:rPr>
                <w:rFonts w:ascii="Times New Roman" w:hAnsi="Times New Roman"/>
                <w:sz w:val="20"/>
                <w:lang w:val="en"/>
              </w:rPr>
            </w:pPr>
            <w:r>
              <w:rPr>
                <w:rFonts w:ascii="Times New Roman" w:hAnsi="Times New Roman"/>
                <w:sz w:val="20"/>
                <w:lang w:val="en"/>
              </w:rPr>
              <w:t xml:space="preserve">When outputting your knit file with Auto, select your pattern and proceed to the next screen. </w:t>
            </w:r>
          </w:p>
          <w:p w:rsidR="0092331A" w:rsidRDefault="0092331A" w:rsidP="0092331A">
            <w:pPr>
              <w:pStyle w:val="Header"/>
              <w:numPr>
                <w:ilvl w:val="1"/>
                <w:numId w:val="13"/>
              </w:numPr>
              <w:tabs>
                <w:tab w:val="left" w:pos="351"/>
              </w:tabs>
              <w:spacing w:after="58"/>
              <w:rPr>
                <w:rFonts w:ascii="Times New Roman" w:hAnsi="Times New Roman"/>
                <w:sz w:val="20"/>
                <w:lang w:val="en"/>
              </w:rPr>
            </w:pPr>
            <w:r>
              <w:rPr>
                <w:rFonts w:ascii="Times New Roman" w:hAnsi="Times New Roman"/>
                <w:sz w:val="20"/>
                <w:lang w:val="en"/>
              </w:rPr>
              <w:t xml:space="preserve">Once the page with different tabs shows up (“Yarn,” “Y. Hold Hook,” “Edge yarn,” “YF,” “Other”), look under the “Yarn” tab and you will notice the yarn addresses stated in your knit file. </w:t>
            </w:r>
          </w:p>
          <w:p w:rsidR="0092331A" w:rsidRDefault="0092331A" w:rsidP="0092331A">
            <w:pPr>
              <w:pStyle w:val="Header"/>
              <w:numPr>
                <w:ilvl w:val="1"/>
                <w:numId w:val="13"/>
              </w:numPr>
              <w:tabs>
                <w:tab w:val="left" w:pos="351"/>
              </w:tabs>
              <w:spacing w:after="58"/>
              <w:rPr>
                <w:rFonts w:ascii="Times New Roman" w:hAnsi="Times New Roman"/>
                <w:sz w:val="20"/>
                <w:lang w:val="en"/>
              </w:rPr>
            </w:pPr>
            <w:r>
              <w:rPr>
                <w:rFonts w:ascii="Times New Roman" w:hAnsi="Times New Roman"/>
                <w:sz w:val="20"/>
                <w:lang w:val="en"/>
              </w:rPr>
              <w:t xml:space="preserve">Change the first number after “N” to whichever carrier you want to use. Do this for each yarn carrier address you want to change. </w:t>
            </w:r>
          </w:p>
          <w:p w:rsidR="0092331A" w:rsidRDefault="0092331A" w:rsidP="0092331A">
            <w:pPr>
              <w:pStyle w:val="Header"/>
              <w:numPr>
                <w:ilvl w:val="1"/>
                <w:numId w:val="13"/>
              </w:numPr>
              <w:tabs>
                <w:tab w:val="left" w:pos="351"/>
              </w:tabs>
              <w:spacing w:after="58"/>
              <w:rPr>
                <w:rFonts w:ascii="Times New Roman" w:hAnsi="Times New Roman"/>
                <w:sz w:val="20"/>
                <w:lang w:val="en"/>
              </w:rPr>
            </w:pPr>
            <w:r>
              <w:rPr>
                <w:rFonts w:ascii="Times New Roman" w:hAnsi="Times New Roman"/>
                <w:sz w:val="20"/>
                <w:lang w:val="en"/>
              </w:rPr>
              <w:t xml:space="preserve">Next, switch to “Y. Hold Hook” tab and locate the stitch address on the left side of each line. Ensure that the “Carrier no.” corresponds with the carrier number you set for each address in the “Yarn” tab. </w:t>
            </w:r>
          </w:p>
          <w:p w:rsidR="0092331A" w:rsidRPr="0092331A" w:rsidRDefault="0092331A" w:rsidP="0092331A">
            <w:pPr>
              <w:pStyle w:val="Header"/>
              <w:numPr>
                <w:ilvl w:val="1"/>
                <w:numId w:val="13"/>
              </w:numPr>
              <w:tabs>
                <w:tab w:val="left" w:pos="351"/>
              </w:tabs>
              <w:spacing w:after="58"/>
              <w:rPr>
                <w:rFonts w:ascii="Times New Roman" w:hAnsi="Times New Roman"/>
                <w:sz w:val="20"/>
                <w:lang w:val="en"/>
              </w:rPr>
            </w:pPr>
            <w:r>
              <w:rPr>
                <w:rFonts w:ascii="Times New Roman" w:hAnsi="Times New Roman"/>
                <w:sz w:val="20"/>
                <w:lang w:val="en"/>
              </w:rPr>
              <w:t xml:space="preserve">Once you confirm that both tabs correspond to the same carriers, you may execute as usual. You have changed the yarn carriers on the knit file. </w:t>
            </w:r>
          </w:p>
          <w:p w:rsidR="00B15338" w:rsidRDefault="00F16C38" w:rsidP="00607872">
            <w:pPr>
              <w:pStyle w:val="Header"/>
              <w:numPr>
                <w:ilvl w:val="0"/>
                <w:numId w:val="13"/>
              </w:numPr>
              <w:tabs>
                <w:tab w:val="left" w:pos="351"/>
              </w:tabs>
              <w:spacing w:after="58"/>
              <w:rPr>
                <w:rFonts w:ascii="Times New Roman" w:hAnsi="Times New Roman"/>
                <w:sz w:val="20"/>
                <w:lang w:val="en"/>
              </w:rPr>
            </w:pPr>
            <w:r>
              <w:rPr>
                <w:rFonts w:ascii="Times New Roman" w:hAnsi="Times New Roman"/>
                <w:sz w:val="20"/>
                <w:lang w:val="en"/>
              </w:rPr>
              <w:t xml:space="preserve">To </w:t>
            </w:r>
            <w:r w:rsidRPr="0092331A">
              <w:rPr>
                <w:rFonts w:ascii="Times New Roman" w:hAnsi="Times New Roman"/>
                <w:b/>
                <w:sz w:val="20"/>
                <w:lang w:val="en"/>
              </w:rPr>
              <w:t>change which carriers your knit file will use on the machine,</w:t>
            </w:r>
            <w:r>
              <w:rPr>
                <w:rFonts w:ascii="Times New Roman" w:hAnsi="Times New Roman"/>
                <w:sz w:val="20"/>
                <w:lang w:val="en"/>
              </w:rPr>
              <w:t xml:space="preserve"> follow the steps below: </w:t>
            </w:r>
          </w:p>
          <w:p w:rsidR="00F16C38" w:rsidRDefault="00F16C38" w:rsidP="00F16C38">
            <w:pPr>
              <w:pStyle w:val="Header"/>
              <w:numPr>
                <w:ilvl w:val="1"/>
                <w:numId w:val="13"/>
              </w:numPr>
              <w:tabs>
                <w:tab w:val="left" w:pos="351"/>
              </w:tabs>
              <w:spacing w:after="58"/>
              <w:rPr>
                <w:rFonts w:ascii="Times New Roman" w:hAnsi="Times New Roman"/>
                <w:sz w:val="20"/>
                <w:lang w:val="en"/>
              </w:rPr>
            </w:pPr>
            <w:r>
              <w:rPr>
                <w:rFonts w:ascii="Times New Roman" w:hAnsi="Times New Roman"/>
                <w:sz w:val="20"/>
                <w:lang w:val="en"/>
              </w:rPr>
              <w:t xml:space="preserve">From the main screen, press the “Knitting Settings” menu icon, second from the top on the right-hand menu. </w:t>
            </w:r>
          </w:p>
          <w:p w:rsidR="00F16C38" w:rsidRDefault="00F16C38" w:rsidP="00F16C38">
            <w:pPr>
              <w:pStyle w:val="Header"/>
              <w:numPr>
                <w:ilvl w:val="1"/>
                <w:numId w:val="13"/>
              </w:numPr>
              <w:tabs>
                <w:tab w:val="left" w:pos="351"/>
              </w:tabs>
              <w:spacing w:after="58"/>
              <w:rPr>
                <w:rFonts w:ascii="Times New Roman" w:hAnsi="Times New Roman"/>
                <w:sz w:val="20"/>
                <w:lang w:val="en"/>
              </w:rPr>
            </w:pPr>
            <w:r>
              <w:rPr>
                <w:rFonts w:ascii="Times New Roman" w:hAnsi="Times New Roman"/>
                <w:sz w:val="20"/>
                <w:lang w:val="en"/>
              </w:rPr>
              <w:t>From the Knitting Settings page, click on the “yarn carrier” icon.</w:t>
            </w:r>
          </w:p>
          <w:p w:rsidR="00F16C38" w:rsidRDefault="00F16C38" w:rsidP="00F16C38">
            <w:pPr>
              <w:pStyle w:val="Header"/>
              <w:numPr>
                <w:ilvl w:val="1"/>
                <w:numId w:val="13"/>
              </w:numPr>
              <w:tabs>
                <w:tab w:val="left" w:pos="351"/>
              </w:tabs>
              <w:spacing w:after="58"/>
              <w:rPr>
                <w:rFonts w:ascii="Times New Roman" w:hAnsi="Times New Roman"/>
                <w:sz w:val="20"/>
                <w:lang w:val="en"/>
              </w:rPr>
            </w:pPr>
            <w:r>
              <w:rPr>
                <w:rFonts w:ascii="Times New Roman" w:hAnsi="Times New Roman"/>
                <w:sz w:val="20"/>
                <w:lang w:val="en"/>
              </w:rPr>
              <w:t xml:space="preserve">Press the physical SEL (select) button to cycle the function (f) buttons. </w:t>
            </w:r>
          </w:p>
          <w:p w:rsidR="00F16C38" w:rsidRDefault="00F16C38" w:rsidP="00F16C38">
            <w:pPr>
              <w:pStyle w:val="Header"/>
              <w:numPr>
                <w:ilvl w:val="1"/>
                <w:numId w:val="13"/>
              </w:numPr>
              <w:tabs>
                <w:tab w:val="left" w:pos="351"/>
              </w:tabs>
              <w:spacing w:after="58"/>
              <w:rPr>
                <w:rFonts w:ascii="Times New Roman" w:hAnsi="Times New Roman"/>
                <w:sz w:val="20"/>
                <w:lang w:val="en"/>
              </w:rPr>
            </w:pPr>
            <w:r>
              <w:rPr>
                <w:rFonts w:ascii="Times New Roman" w:hAnsi="Times New Roman"/>
                <w:sz w:val="20"/>
                <w:lang w:val="en"/>
              </w:rPr>
              <w:t xml:space="preserve">Press F3 to open the EDIT menu. </w:t>
            </w:r>
          </w:p>
          <w:p w:rsidR="00F16C38" w:rsidRDefault="00F16C38" w:rsidP="00F16C38">
            <w:pPr>
              <w:pStyle w:val="Header"/>
              <w:numPr>
                <w:ilvl w:val="1"/>
                <w:numId w:val="13"/>
              </w:numPr>
              <w:tabs>
                <w:tab w:val="left" w:pos="351"/>
              </w:tabs>
              <w:spacing w:after="58"/>
              <w:rPr>
                <w:rFonts w:ascii="Times New Roman" w:hAnsi="Times New Roman"/>
                <w:sz w:val="20"/>
                <w:lang w:val="en"/>
              </w:rPr>
            </w:pPr>
            <w:r>
              <w:rPr>
                <w:rFonts w:ascii="Times New Roman" w:hAnsi="Times New Roman"/>
                <w:sz w:val="20"/>
                <w:lang w:val="en"/>
              </w:rPr>
              <w:t>At this point, you may either change a carrier to use or swap two carriers that are currently being used (if applicable).</w:t>
            </w:r>
          </w:p>
          <w:p w:rsidR="00F16C38" w:rsidRDefault="00F16C38" w:rsidP="00F16C38">
            <w:pPr>
              <w:pStyle w:val="Header"/>
              <w:numPr>
                <w:ilvl w:val="2"/>
                <w:numId w:val="13"/>
              </w:numPr>
              <w:tabs>
                <w:tab w:val="left" w:pos="351"/>
              </w:tabs>
              <w:spacing w:after="58"/>
              <w:rPr>
                <w:rFonts w:ascii="Times New Roman" w:hAnsi="Times New Roman"/>
                <w:sz w:val="20"/>
                <w:lang w:val="en"/>
              </w:rPr>
            </w:pPr>
            <w:r>
              <w:rPr>
                <w:rFonts w:ascii="Times New Roman" w:hAnsi="Times New Roman"/>
                <w:sz w:val="20"/>
                <w:lang w:val="en"/>
              </w:rPr>
              <w:t xml:space="preserve">To change a carrier: </w:t>
            </w:r>
          </w:p>
          <w:p w:rsidR="00F16C38" w:rsidRDefault="00F16C38" w:rsidP="00F16C38">
            <w:pPr>
              <w:pStyle w:val="Header"/>
              <w:numPr>
                <w:ilvl w:val="3"/>
                <w:numId w:val="13"/>
              </w:numPr>
              <w:tabs>
                <w:tab w:val="left" w:pos="351"/>
              </w:tabs>
              <w:spacing w:after="58"/>
              <w:rPr>
                <w:rFonts w:ascii="Times New Roman" w:hAnsi="Times New Roman"/>
                <w:sz w:val="20"/>
                <w:lang w:val="en"/>
              </w:rPr>
            </w:pPr>
            <w:r>
              <w:rPr>
                <w:rFonts w:ascii="Times New Roman" w:hAnsi="Times New Roman"/>
                <w:sz w:val="20"/>
                <w:lang w:val="en"/>
              </w:rPr>
              <w:t xml:space="preserve">Select the first option icon, detailing an arrow leading from one box to another. </w:t>
            </w:r>
          </w:p>
          <w:p w:rsidR="00F16C38" w:rsidRDefault="00F16C38" w:rsidP="00F16C38">
            <w:pPr>
              <w:pStyle w:val="Header"/>
              <w:numPr>
                <w:ilvl w:val="3"/>
                <w:numId w:val="13"/>
              </w:numPr>
              <w:tabs>
                <w:tab w:val="left" w:pos="351"/>
              </w:tabs>
              <w:spacing w:after="58"/>
              <w:rPr>
                <w:rFonts w:ascii="Times New Roman" w:hAnsi="Times New Roman"/>
                <w:sz w:val="20"/>
                <w:lang w:val="en"/>
              </w:rPr>
            </w:pPr>
            <w:r>
              <w:rPr>
                <w:rFonts w:ascii="Times New Roman" w:hAnsi="Times New Roman"/>
                <w:sz w:val="20"/>
                <w:lang w:val="en"/>
              </w:rPr>
              <w:t>In the new window, select the first box and type in the number of the carrier you want to change.</w:t>
            </w:r>
          </w:p>
          <w:p w:rsidR="00F16C38" w:rsidRDefault="00F16C38" w:rsidP="00F16C38">
            <w:pPr>
              <w:pStyle w:val="Header"/>
              <w:numPr>
                <w:ilvl w:val="3"/>
                <w:numId w:val="13"/>
              </w:numPr>
              <w:tabs>
                <w:tab w:val="left" w:pos="351"/>
              </w:tabs>
              <w:spacing w:after="58"/>
              <w:rPr>
                <w:rFonts w:ascii="Times New Roman" w:hAnsi="Times New Roman"/>
                <w:sz w:val="20"/>
                <w:lang w:val="en"/>
              </w:rPr>
            </w:pPr>
            <w:r>
              <w:rPr>
                <w:rFonts w:ascii="Times New Roman" w:hAnsi="Times New Roman"/>
                <w:sz w:val="20"/>
                <w:lang w:val="en"/>
              </w:rPr>
              <w:t xml:space="preserve">In the second box, type in the number for the new carrier you wish to use. </w:t>
            </w:r>
          </w:p>
          <w:p w:rsidR="00F16C38" w:rsidRDefault="00F16C38" w:rsidP="00F16C38">
            <w:pPr>
              <w:pStyle w:val="Header"/>
              <w:numPr>
                <w:ilvl w:val="3"/>
                <w:numId w:val="13"/>
              </w:numPr>
              <w:tabs>
                <w:tab w:val="left" w:pos="351"/>
              </w:tabs>
              <w:spacing w:after="58"/>
              <w:rPr>
                <w:rFonts w:ascii="Times New Roman" w:hAnsi="Times New Roman"/>
                <w:sz w:val="20"/>
                <w:lang w:val="en"/>
              </w:rPr>
            </w:pPr>
            <w:r>
              <w:rPr>
                <w:rFonts w:ascii="Times New Roman" w:hAnsi="Times New Roman"/>
                <w:sz w:val="20"/>
                <w:lang w:val="en"/>
              </w:rPr>
              <w:t xml:space="preserve">Finally, press the SET button. You have now changed the carrier and all related settings. </w:t>
            </w:r>
          </w:p>
          <w:p w:rsidR="00F16C38" w:rsidRDefault="00F16C38" w:rsidP="00F16C38">
            <w:pPr>
              <w:pStyle w:val="Header"/>
              <w:numPr>
                <w:ilvl w:val="2"/>
                <w:numId w:val="13"/>
              </w:numPr>
              <w:tabs>
                <w:tab w:val="left" w:pos="351"/>
              </w:tabs>
              <w:spacing w:after="58"/>
              <w:rPr>
                <w:rFonts w:ascii="Times New Roman" w:hAnsi="Times New Roman"/>
                <w:sz w:val="20"/>
                <w:lang w:val="en"/>
              </w:rPr>
            </w:pPr>
            <w:r>
              <w:rPr>
                <w:rFonts w:ascii="Times New Roman" w:hAnsi="Times New Roman"/>
                <w:sz w:val="20"/>
                <w:lang w:val="en"/>
              </w:rPr>
              <w:t>To swap two carriers:</w:t>
            </w:r>
          </w:p>
          <w:p w:rsidR="00F16C38" w:rsidRDefault="00F16C38" w:rsidP="00F16C38">
            <w:pPr>
              <w:pStyle w:val="Header"/>
              <w:numPr>
                <w:ilvl w:val="3"/>
                <w:numId w:val="13"/>
              </w:numPr>
              <w:tabs>
                <w:tab w:val="left" w:pos="351"/>
              </w:tabs>
              <w:spacing w:after="58"/>
              <w:rPr>
                <w:rFonts w:ascii="Times New Roman" w:hAnsi="Times New Roman"/>
                <w:sz w:val="20"/>
                <w:lang w:val="en"/>
              </w:rPr>
            </w:pPr>
            <w:r>
              <w:rPr>
                <w:rFonts w:ascii="Times New Roman" w:hAnsi="Times New Roman"/>
                <w:sz w:val="20"/>
                <w:lang w:val="en"/>
              </w:rPr>
              <w:t>Select the second option icon, detailing a double-headed arrow pointing to both boxes.</w:t>
            </w:r>
          </w:p>
          <w:p w:rsidR="00F16C38" w:rsidRDefault="00F16C38" w:rsidP="00F16C38">
            <w:pPr>
              <w:pStyle w:val="Header"/>
              <w:numPr>
                <w:ilvl w:val="3"/>
                <w:numId w:val="13"/>
              </w:numPr>
              <w:tabs>
                <w:tab w:val="left" w:pos="351"/>
              </w:tabs>
              <w:spacing w:after="58"/>
              <w:rPr>
                <w:rFonts w:ascii="Times New Roman" w:hAnsi="Times New Roman"/>
                <w:sz w:val="20"/>
                <w:lang w:val="en"/>
              </w:rPr>
            </w:pPr>
            <w:r>
              <w:rPr>
                <w:rFonts w:ascii="Times New Roman" w:hAnsi="Times New Roman"/>
                <w:sz w:val="20"/>
                <w:lang w:val="en"/>
              </w:rPr>
              <w:t>In the new window, select the first box and type the number of the first carrier you want to swap.</w:t>
            </w:r>
          </w:p>
          <w:p w:rsidR="00F16C38" w:rsidRDefault="00F16C38" w:rsidP="00F16C38">
            <w:pPr>
              <w:pStyle w:val="Header"/>
              <w:numPr>
                <w:ilvl w:val="3"/>
                <w:numId w:val="13"/>
              </w:numPr>
              <w:tabs>
                <w:tab w:val="left" w:pos="351"/>
              </w:tabs>
              <w:spacing w:after="58"/>
              <w:rPr>
                <w:rFonts w:ascii="Times New Roman" w:hAnsi="Times New Roman"/>
                <w:sz w:val="20"/>
                <w:lang w:val="en"/>
              </w:rPr>
            </w:pPr>
            <w:r>
              <w:rPr>
                <w:rFonts w:ascii="Times New Roman" w:hAnsi="Times New Roman"/>
                <w:sz w:val="20"/>
                <w:lang w:val="en"/>
              </w:rPr>
              <w:t xml:space="preserve">Select the second box and type the number of the corresponding carrier you want to swap. </w:t>
            </w:r>
          </w:p>
          <w:p w:rsidR="00F16C38" w:rsidRDefault="00F16C38" w:rsidP="00F16C38">
            <w:pPr>
              <w:pStyle w:val="Header"/>
              <w:numPr>
                <w:ilvl w:val="3"/>
                <w:numId w:val="13"/>
              </w:numPr>
              <w:tabs>
                <w:tab w:val="left" w:pos="351"/>
              </w:tabs>
              <w:spacing w:after="58"/>
              <w:rPr>
                <w:rFonts w:ascii="Times New Roman" w:hAnsi="Times New Roman"/>
                <w:sz w:val="20"/>
                <w:lang w:val="en"/>
              </w:rPr>
            </w:pPr>
            <w:r>
              <w:rPr>
                <w:rFonts w:ascii="Times New Roman" w:hAnsi="Times New Roman"/>
                <w:sz w:val="20"/>
                <w:lang w:val="en"/>
              </w:rPr>
              <w:t xml:space="preserve">Finally, press the SET button. You have now swapped the two carriers for the operations they will conduct. </w:t>
            </w:r>
          </w:p>
          <w:p w:rsidR="008E507C" w:rsidRDefault="00B60374" w:rsidP="00607872">
            <w:pPr>
              <w:pStyle w:val="Header"/>
              <w:numPr>
                <w:ilvl w:val="0"/>
                <w:numId w:val="13"/>
              </w:numPr>
              <w:tabs>
                <w:tab w:val="left" w:pos="351"/>
              </w:tabs>
              <w:spacing w:after="58"/>
              <w:rPr>
                <w:rFonts w:ascii="Times New Roman" w:hAnsi="Times New Roman"/>
                <w:sz w:val="20"/>
                <w:lang w:val="en"/>
              </w:rPr>
            </w:pPr>
            <w:r w:rsidRPr="0092331A">
              <w:rPr>
                <w:rFonts w:ascii="Times New Roman" w:hAnsi="Times New Roman"/>
                <w:b/>
                <w:sz w:val="20"/>
                <w:lang w:val="en"/>
              </w:rPr>
              <w:lastRenderedPageBreak/>
              <w:t>If the threads seem to be getting caught on the needles</w:t>
            </w:r>
            <w:r w:rsidR="00B055FB" w:rsidRPr="0092331A">
              <w:rPr>
                <w:rFonts w:ascii="Times New Roman" w:hAnsi="Times New Roman"/>
                <w:b/>
                <w:sz w:val="20"/>
                <w:lang w:val="en"/>
              </w:rPr>
              <w:t xml:space="preserve"> or missing needles</w:t>
            </w:r>
            <w:r>
              <w:rPr>
                <w:rFonts w:ascii="Times New Roman" w:hAnsi="Times New Roman"/>
                <w:sz w:val="20"/>
                <w:lang w:val="en"/>
              </w:rPr>
              <w:t>, press the red stop button to pause the job. Place the machine into Ultra-slow speed mode and hold the white manual run button, letting off occasionally to check that the machine is correcting itself.</w:t>
            </w:r>
            <w:r w:rsidR="00B055FB">
              <w:rPr>
                <w:rFonts w:ascii="Times New Roman" w:hAnsi="Times New Roman"/>
                <w:sz w:val="20"/>
                <w:lang w:val="en"/>
              </w:rPr>
              <w:t xml:space="preserve"> You may want to adjust the stitch settings and run it </w:t>
            </w:r>
            <w:r w:rsidR="00824CC5">
              <w:rPr>
                <w:rFonts w:ascii="Times New Roman" w:hAnsi="Times New Roman"/>
                <w:sz w:val="20"/>
                <w:lang w:val="en"/>
              </w:rPr>
              <w:t xml:space="preserve">with the white button </w:t>
            </w:r>
            <w:r w:rsidR="00B055FB">
              <w:rPr>
                <w:rFonts w:ascii="Times New Roman" w:hAnsi="Times New Roman"/>
                <w:sz w:val="20"/>
                <w:lang w:val="en"/>
              </w:rPr>
              <w:t xml:space="preserve">for </w:t>
            </w:r>
            <w:r w:rsidR="00824CC5">
              <w:rPr>
                <w:rFonts w:ascii="Times New Roman" w:hAnsi="Times New Roman"/>
                <w:sz w:val="20"/>
                <w:lang w:val="en"/>
              </w:rPr>
              <w:t>short bursts at a time</w:t>
            </w:r>
            <w:r w:rsidR="00B055FB">
              <w:rPr>
                <w:rFonts w:ascii="Times New Roman" w:hAnsi="Times New Roman"/>
                <w:sz w:val="20"/>
                <w:lang w:val="en"/>
              </w:rPr>
              <w:t>.</w:t>
            </w:r>
            <w:r>
              <w:rPr>
                <w:rFonts w:ascii="Times New Roman" w:hAnsi="Times New Roman"/>
                <w:sz w:val="20"/>
                <w:lang w:val="en"/>
              </w:rPr>
              <w:t xml:space="preserve"> If it is </w:t>
            </w:r>
            <w:r w:rsidR="00B055FB">
              <w:rPr>
                <w:rFonts w:ascii="Times New Roman" w:hAnsi="Times New Roman"/>
                <w:sz w:val="20"/>
                <w:lang w:val="en"/>
              </w:rPr>
              <w:t xml:space="preserve">still </w:t>
            </w:r>
            <w:r>
              <w:rPr>
                <w:rFonts w:ascii="Times New Roman" w:hAnsi="Times New Roman"/>
                <w:sz w:val="20"/>
                <w:lang w:val="en"/>
              </w:rPr>
              <w:t>not</w:t>
            </w:r>
            <w:r w:rsidR="00B055FB">
              <w:rPr>
                <w:rFonts w:ascii="Times New Roman" w:hAnsi="Times New Roman"/>
                <w:sz w:val="20"/>
                <w:lang w:val="en"/>
              </w:rPr>
              <w:t xml:space="preserve"> catching properly</w:t>
            </w:r>
            <w:r>
              <w:rPr>
                <w:rFonts w:ascii="Times New Roman" w:hAnsi="Times New Roman"/>
                <w:sz w:val="20"/>
                <w:lang w:val="en"/>
              </w:rPr>
              <w:t xml:space="preserve">, </w:t>
            </w:r>
            <w:r w:rsidR="00C11335">
              <w:rPr>
                <w:rFonts w:ascii="Times New Roman" w:hAnsi="Times New Roman"/>
                <w:sz w:val="20"/>
                <w:lang w:val="en"/>
              </w:rPr>
              <w:t>you may need to abort the piece and initiate a press-off</w:t>
            </w:r>
            <w:r w:rsidR="008E507C">
              <w:rPr>
                <w:rFonts w:ascii="Times New Roman" w:hAnsi="Times New Roman"/>
                <w:sz w:val="20"/>
                <w:lang w:val="en"/>
              </w:rPr>
              <w:t>.</w:t>
            </w:r>
          </w:p>
          <w:p w:rsidR="004E164B" w:rsidRDefault="001A51D9" w:rsidP="00607872">
            <w:pPr>
              <w:pStyle w:val="Header"/>
              <w:numPr>
                <w:ilvl w:val="0"/>
                <w:numId w:val="13"/>
              </w:numPr>
              <w:tabs>
                <w:tab w:val="left" w:pos="351"/>
              </w:tabs>
              <w:spacing w:after="58"/>
              <w:rPr>
                <w:rFonts w:ascii="Times New Roman" w:hAnsi="Times New Roman"/>
                <w:sz w:val="20"/>
                <w:lang w:val="en"/>
              </w:rPr>
            </w:pPr>
            <w:r>
              <w:rPr>
                <w:rFonts w:ascii="Times New Roman" w:hAnsi="Times New Roman"/>
                <w:b/>
                <w:sz w:val="20"/>
                <w:lang w:val="en"/>
              </w:rPr>
              <w:t>To initiate a press-off</w:t>
            </w:r>
            <w:r w:rsidR="004E164B">
              <w:rPr>
                <w:rFonts w:ascii="Times New Roman" w:hAnsi="Times New Roman"/>
                <w:sz w:val="20"/>
                <w:lang w:val="en"/>
              </w:rPr>
              <w:t>:</w:t>
            </w:r>
          </w:p>
          <w:p w:rsidR="004E164B" w:rsidRDefault="004E164B" w:rsidP="004E164B">
            <w:pPr>
              <w:pStyle w:val="Header"/>
              <w:numPr>
                <w:ilvl w:val="1"/>
                <w:numId w:val="13"/>
              </w:numPr>
              <w:tabs>
                <w:tab w:val="left" w:pos="351"/>
              </w:tabs>
              <w:spacing w:after="58"/>
              <w:rPr>
                <w:rFonts w:ascii="Times New Roman" w:hAnsi="Times New Roman"/>
                <w:sz w:val="20"/>
                <w:lang w:val="en"/>
              </w:rPr>
            </w:pPr>
            <w:r>
              <w:rPr>
                <w:rFonts w:ascii="Times New Roman" w:hAnsi="Times New Roman"/>
                <w:sz w:val="20"/>
                <w:lang w:val="en"/>
              </w:rPr>
              <w:t>Press the maintenance icon on the right side of the home screen.</w:t>
            </w:r>
          </w:p>
          <w:p w:rsidR="004E164B" w:rsidRDefault="004E164B" w:rsidP="004E164B">
            <w:pPr>
              <w:pStyle w:val="Header"/>
              <w:numPr>
                <w:ilvl w:val="1"/>
                <w:numId w:val="13"/>
              </w:numPr>
              <w:tabs>
                <w:tab w:val="left" w:pos="351"/>
              </w:tabs>
              <w:spacing w:after="58"/>
              <w:rPr>
                <w:rFonts w:ascii="Times New Roman" w:hAnsi="Times New Roman"/>
                <w:sz w:val="20"/>
                <w:lang w:val="en"/>
              </w:rPr>
            </w:pPr>
            <w:r>
              <w:rPr>
                <w:rFonts w:ascii="Times New Roman" w:hAnsi="Times New Roman"/>
                <w:sz w:val="20"/>
                <w:lang w:val="en"/>
              </w:rPr>
              <w:t>Press “press off kn.”</w:t>
            </w:r>
          </w:p>
          <w:p w:rsidR="004E164B" w:rsidRDefault="004E164B" w:rsidP="004E164B">
            <w:pPr>
              <w:pStyle w:val="Header"/>
              <w:numPr>
                <w:ilvl w:val="1"/>
                <w:numId w:val="13"/>
              </w:numPr>
              <w:tabs>
                <w:tab w:val="left" w:pos="351"/>
              </w:tabs>
              <w:spacing w:after="58"/>
              <w:rPr>
                <w:rFonts w:ascii="Times New Roman" w:hAnsi="Times New Roman"/>
                <w:sz w:val="20"/>
                <w:lang w:val="en"/>
              </w:rPr>
            </w:pPr>
            <w:r>
              <w:rPr>
                <w:rFonts w:ascii="Times New Roman" w:hAnsi="Times New Roman"/>
                <w:sz w:val="20"/>
                <w:lang w:val="en"/>
              </w:rPr>
              <w:t xml:space="preserve">Press the button in the upper-right corner of the screen. </w:t>
            </w:r>
            <w:r w:rsidR="001A51D9">
              <w:rPr>
                <w:rFonts w:ascii="Times New Roman" w:hAnsi="Times New Roman"/>
                <w:sz w:val="20"/>
                <w:lang w:val="en"/>
              </w:rPr>
              <w:t xml:space="preserve">Back out of the new menu to the previous menu without touching anything. </w:t>
            </w:r>
          </w:p>
          <w:p w:rsidR="004E164B" w:rsidRDefault="004E164B" w:rsidP="004E164B">
            <w:pPr>
              <w:pStyle w:val="Header"/>
              <w:numPr>
                <w:ilvl w:val="1"/>
                <w:numId w:val="13"/>
              </w:numPr>
              <w:tabs>
                <w:tab w:val="left" w:pos="351"/>
              </w:tabs>
              <w:spacing w:after="58"/>
              <w:rPr>
                <w:rFonts w:ascii="Times New Roman" w:hAnsi="Times New Roman"/>
                <w:sz w:val="20"/>
                <w:lang w:val="en"/>
              </w:rPr>
            </w:pPr>
            <w:r>
              <w:rPr>
                <w:rFonts w:ascii="Times New Roman" w:hAnsi="Times New Roman"/>
                <w:sz w:val="20"/>
                <w:lang w:val="en"/>
              </w:rPr>
              <w:t>Press the “</w:t>
            </w:r>
            <w:proofErr w:type="spellStart"/>
            <w:r>
              <w:rPr>
                <w:rFonts w:ascii="Times New Roman" w:hAnsi="Times New Roman"/>
                <w:sz w:val="20"/>
                <w:lang w:val="en"/>
              </w:rPr>
              <w:t>prepa</w:t>
            </w:r>
            <w:proofErr w:type="spellEnd"/>
            <w:r>
              <w:rPr>
                <w:rFonts w:ascii="Times New Roman" w:hAnsi="Times New Roman"/>
                <w:sz w:val="20"/>
                <w:lang w:val="en"/>
              </w:rPr>
              <w:t xml:space="preserve">” physical button, then select F5 or the </w:t>
            </w:r>
            <w:proofErr w:type="gramStart"/>
            <w:r>
              <w:rPr>
                <w:rFonts w:ascii="Times New Roman" w:hAnsi="Times New Roman"/>
                <w:sz w:val="20"/>
                <w:lang w:val="en"/>
              </w:rPr>
              <w:t>far right</w:t>
            </w:r>
            <w:proofErr w:type="gramEnd"/>
            <w:r>
              <w:rPr>
                <w:rFonts w:ascii="Times New Roman" w:hAnsi="Times New Roman"/>
                <w:sz w:val="20"/>
                <w:lang w:val="en"/>
              </w:rPr>
              <w:t xml:space="preserve"> icon of the </w:t>
            </w:r>
            <w:proofErr w:type="spellStart"/>
            <w:r>
              <w:rPr>
                <w:rFonts w:ascii="Times New Roman" w:hAnsi="Times New Roman"/>
                <w:sz w:val="20"/>
                <w:lang w:val="en"/>
              </w:rPr>
              <w:t>prepa</w:t>
            </w:r>
            <w:proofErr w:type="spellEnd"/>
            <w:r>
              <w:rPr>
                <w:rFonts w:ascii="Times New Roman" w:hAnsi="Times New Roman"/>
                <w:sz w:val="20"/>
                <w:lang w:val="en"/>
              </w:rPr>
              <w:t xml:space="preserve"> bar. The system should now read “Press off knit executing. Reset key on to interrupt.”</w:t>
            </w:r>
          </w:p>
          <w:p w:rsidR="004E164B" w:rsidRDefault="004E164B" w:rsidP="004E164B">
            <w:pPr>
              <w:pStyle w:val="Header"/>
              <w:numPr>
                <w:ilvl w:val="1"/>
                <w:numId w:val="13"/>
              </w:numPr>
              <w:tabs>
                <w:tab w:val="left" w:pos="351"/>
              </w:tabs>
              <w:spacing w:after="58"/>
              <w:rPr>
                <w:rFonts w:ascii="Times New Roman" w:hAnsi="Times New Roman"/>
                <w:sz w:val="20"/>
                <w:lang w:val="en"/>
              </w:rPr>
            </w:pPr>
            <w:r>
              <w:rPr>
                <w:rFonts w:ascii="Times New Roman" w:hAnsi="Times New Roman"/>
                <w:sz w:val="20"/>
                <w:lang w:val="en"/>
              </w:rPr>
              <w:t xml:space="preserve">Press the </w:t>
            </w:r>
            <w:r w:rsidR="00824CC5">
              <w:rPr>
                <w:rFonts w:ascii="Times New Roman" w:hAnsi="Times New Roman"/>
                <w:sz w:val="20"/>
                <w:lang w:val="en"/>
              </w:rPr>
              <w:t xml:space="preserve">red stop key, then the </w:t>
            </w:r>
            <w:r>
              <w:rPr>
                <w:rFonts w:ascii="Times New Roman" w:hAnsi="Times New Roman"/>
                <w:sz w:val="20"/>
                <w:lang w:val="en"/>
              </w:rPr>
              <w:t xml:space="preserve">green operation button and the system will start to press off the failed knit. </w:t>
            </w:r>
          </w:p>
          <w:p w:rsidR="004E164B" w:rsidRPr="004E164B" w:rsidRDefault="004E164B" w:rsidP="004E164B">
            <w:pPr>
              <w:pStyle w:val="Header"/>
              <w:numPr>
                <w:ilvl w:val="1"/>
                <w:numId w:val="13"/>
              </w:numPr>
              <w:tabs>
                <w:tab w:val="left" w:pos="351"/>
              </w:tabs>
              <w:spacing w:after="58"/>
              <w:rPr>
                <w:rFonts w:ascii="Times New Roman" w:hAnsi="Times New Roman"/>
                <w:sz w:val="20"/>
                <w:lang w:val="en"/>
              </w:rPr>
            </w:pPr>
            <w:r>
              <w:rPr>
                <w:rFonts w:ascii="Times New Roman" w:hAnsi="Times New Roman"/>
                <w:sz w:val="20"/>
                <w:lang w:val="en"/>
              </w:rPr>
              <w:t xml:space="preserve">If the system tries to go immediately into starting a new knit, immediately press the red stop button. </w:t>
            </w:r>
          </w:p>
          <w:p w:rsidR="00C6489B" w:rsidRDefault="00C11335" w:rsidP="004E164B">
            <w:pPr>
              <w:pStyle w:val="Header"/>
              <w:numPr>
                <w:ilvl w:val="1"/>
                <w:numId w:val="13"/>
              </w:numPr>
              <w:tabs>
                <w:tab w:val="left" w:pos="351"/>
              </w:tabs>
              <w:spacing w:after="58"/>
              <w:rPr>
                <w:rFonts w:ascii="Times New Roman" w:hAnsi="Times New Roman"/>
                <w:sz w:val="20"/>
                <w:lang w:val="en"/>
              </w:rPr>
            </w:pPr>
            <w:r>
              <w:rPr>
                <w:rFonts w:ascii="Times New Roman" w:hAnsi="Times New Roman"/>
                <w:sz w:val="20"/>
                <w:lang w:val="en"/>
              </w:rPr>
              <w:t>If the piece still does not let go, contact the lab manager.</w:t>
            </w:r>
          </w:p>
          <w:p w:rsidR="00B60374" w:rsidRDefault="00C6489B" w:rsidP="004E164B">
            <w:pPr>
              <w:pStyle w:val="Header"/>
              <w:numPr>
                <w:ilvl w:val="1"/>
                <w:numId w:val="13"/>
              </w:numPr>
              <w:tabs>
                <w:tab w:val="left" w:pos="351"/>
              </w:tabs>
              <w:spacing w:after="58"/>
              <w:rPr>
                <w:rFonts w:ascii="Times New Roman" w:hAnsi="Times New Roman"/>
                <w:sz w:val="20"/>
                <w:lang w:val="en"/>
              </w:rPr>
            </w:pPr>
            <w:r>
              <w:rPr>
                <w:rFonts w:ascii="Times New Roman" w:hAnsi="Times New Roman"/>
                <w:sz w:val="20"/>
                <w:lang w:val="en"/>
              </w:rPr>
              <w:t>***NEVER activate the rollers during a press-off***</w:t>
            </w:r>
            <w:r w:rsidR="00C11335">
              <w:rPr>
                <w:rFonts w:ascii="Times New Roman" w:hAnsi="Times New Roman"/>
                <w:sz w:val="20"/>
                <w:lang w:val="en"/>
              </w:rPr>
              <w:t xml:space="preserve"> </w:t>
            </w:r>
            <w:r w:rsidR="00B60374">
              <w:rPr>
                <w:rFonts w:ascii="Times New Roman" w:hAnsi="Times New Roman"/>
                <w:sz w:val="20"/>
                <w:lang w:val="en"/>
              </w:rPr>
              <w:t xml:space="preserve"> </w:t>
            </w:r>
          </w:p>
          <w:p w:rsidR="00DB400A" w:rsidRDefault="00DB400A" w:rsidP="00DB400A">
            <w:pPr>
              <w:pStyle w:val="Header"/>
              <w:numPr>
                <w:ilvl w:val="0"/>
                <w:numId w:val="13"/>
              </w:numPr>
              <w:tabs>
                <w:tab w:val="left" w:pos="351"/>
              </w:tabs>
              <w:spacing w:after="58"/>
              <w:rPr>
                <w:rFonts w:ascii="Times New Roman" w:hAnsi="Times New Roman"/>
                <w:sz w:val="20"/>
                <w:lang w:val="en"/>
              </w:rPr>
            </w:pPr>
            <w:r>
              <w:rPr>
                <w:rFonts w:ascii="Times New Roman" w:hAnsi="Times New Roman"/>
                <w:b/>
                <w:sz w:val="20"/>
                <w:lang w:val="en"/>
              </w:rPr>
              <w:t>If a press-off does not effectively remove all threads:</w:t>
            </w:r>
          </w:p>
          <w:p w:rsidR="00DB400A" w:rsidRDefault="00DB400A" w:rsidP="00DB400A">
            <w:pPr>
              <w:pStyle w:val="Header"/>
              <w:numPr>
                <w:ilvl w:val="1"/>
                <w:numId w:val="13"/>
              </w:numPr>
              <w:tabs>
                <w:tab w:val="left" w:pos="351"/>
              </w:tabs>
              <w:spacing w:after="58"/>
              <w:rPr>
                <w:rFonts w:ascii="Times New Roman" w:hAnsi="Times New Roman"/>
                <w:sz w:val="20"/>
                <w:lang w:val="en"/>
              </w:rPr>
            </w:pPr>
            <w:r>
              <w:rPr>
                <w:rFonts w:ascii="Times New Roman" w:hAnsi="Times New Roman"/>
                <w:sz w:val="20"/>
                <w:lang w:val="en"/>
              </w:rPr>
              <w:t xml:space="preserve">Open the front cover of the knitting machine and ensure cam carriage and yarn carriers are in their default positions. </w:t>
            </w:r>
          </w:p>
          <w:p w:rsidR="00DB400A" w:rsidRDefault="00DB400A" w:rsidP="00DB400A">
            <w:pPr>
              <w:pStyle w:val="Header"/>
              <w:numPr>
                <w:ilvl w:val="1"/>
                <w:numId w:val="13"/>
              </w:numPr>
              <w:tabs>
                <w:tab w:val="left" w:pos="351"/>
              </w:tabs>
              <w:spacing w:after="58"/>
              <w:rPr>
                <w:rFonts w:ascii="Times New Roman" w:hAnsi="Times New Roman"/>
                <w:sz w:val="20"/>
                <w:lang w:val="en"/>
              </w:rPr>
            </w:pPr>
            <w:r>
              <w:rPr>
                <w:rFonts w:ascii="Times New Roman" w:hAnsi="Times New Roman"/>
                <w:sz w:val="20"/>
                <w:lang w:val="en"/>
              </w:rPr>
              <w:t xml:space="preserve">Locate the needles with the caught threads and slide their selector pins up to activate them and reveal their operation pins. </w:t>
            </w:r>
          </w:p>
          <w:p w:rsidR="00DB400A" w:rsidRDefault="00DB400A" w:rsidP="00DB400A">
            <w:pPr>
              <w:pStyle w:val="Header"/>
              <w:numPr>
                <w:ilvl w:val="1"/>
                <w:numId w:val="13"/>
              </w:numPr>
              <w:tabs>
                <w:tab w:val="left" w:pos="351"/>
              </w:tabs>
              <w:spacing w:after="58"/>
              <w:rPr>
                <w:rFonts w:ascii="Times New Roman" w:hAnsi="Times New Roman"/>
                <w:sz w:val="20"/>
                <w:lang w:val="en"/>
              </w:rPr>
            </w:pPr>
            <w:r>
              <w:rPr>
                <w:rFonts w:ascii="Times New Roman" w:hAnsi="Times New Roman"/>
                <w:sz w:val="20"/>
                <w:lang w:val="en"/>
              </w:rPr>
              <w:t xml:space="preserve">Utilize their operation pins to extend the needles fully. </w:t>
            </w:r>
          </w:p>
          <w:p w:rsidR="00DB400A" w:rsidRDefault="00DB400A" w:rsidP="00DB400A">
            <w:pPr>
              <w:pStyle w:val="Header"/>
              <w:numPr>
                <w:ilvl w:val="1"/>
                <w:numId w:val="13"/>
              </w:numPr>
              <w:tabs>
                <w:tab w:val="left" w:pos="351"/>
              </w:tabs>
              <w:spacing w:after="58"/>
              <w:rPr>
                <w:rFonts w:ascii="Times New Roman" w:hAnsi="Times New Roman"/>
                <w:sz w:val="20"/>
                <w:lang w:val="en"/>
              </w:rPr>
            </w:pPr>
            <w:r>
              <w:rPr>
                <w:rFonts w:ascii="Times New Roman" w:hAnsi="Times New Roman"/>
                <w:sz w:val="20"/>
                <w:lang w:val="en"/>
              </w:rPr>
              <w:t xml:space="preserve">Use tweezers and/or the yarn snips to remove the stuck threads from the needles. The knit should be able to be removed relatively easily from the output of the room. </w:t>
            </w:r>
          </w:p>
          <w:p w:rsidR="00DB400A" w:rsidRDefault="00DB400A" w:rsidP="00DB400A">
            <w:pPr>
              <w:pStyle w:val="Header"/>
              <w:numPr>
                <w:ilvl w:val="1"/>
                <w:numId w:val="13"/>
              </w:numPr>
              <w:tabs>
                <w:tab w:val="left" w:pos="351"/>
              </w:tabs>
              <w:spacing w:after="58"/>
              <w:rPr>
                <w:rFonts w:ascii="Times New Roman" w:hAnsi="Times New Roman"/>
                <w:sz w:val="20"/>
                <w:lang w:val="en"/>
              </w:rPr>
            </w:pPr>
            <w:r>
              <w:rPr>
                <w:rFonts w:ascii="Times New Roman" w:hAnsi="Times New Roman"/>
                <w:sz w:val="20"/>
                <w:lang w:val="en"/>
              </w:rPr>
              <w:t xml:space="preserve">Once removed, remember to completely retract the needle heads and transfer heads by moving the operation pins to their lowest positions. </w:t>
            </w:r>
          </w:p>
          <w:p w:rsidR="00DB400A" w:rsidRDefault="00DB400A" w:rsidP="00DB400A">
            <w:pPr>
              <w:pStyle w:val="Header"/>
              <w:numPr>
                <w:ilvl w:val="1"/>
                <w:numId w:val="13"/>
              </w:numPr>
              <w:tabs>
                <w:tab w:val="left" w:pos="351"/>
              </w:tabs>
              <w:spacing w:after="58"/>
              <w:rPr>
                <w:rFonts w:ascii="Times New Roman" w:hAnsi="Times New Roman"/>
                <w:sz w:val="20"/>
                <w:lang w:val="en"/>
              </w:rPr>
            </w:pPr>
            <w:r>
              <w:rPr>
                <w:rFonts w:ascii="Times New Roman" w:hAnsi="Times New Roman"/>
                <w:sz w:val="20"/>
                <w:lang w:val="en"/>
              </w:rPr>
              <w:t>Once operation pins are fully pulled down</w:t>
            </w:r>
            <w:r w:rsidRPr="00DB400A">
              <w:rPr>
                <w:rFonts w:ascii="Times New Roman" w:hAnsi="Times New Roman"/>
                <w:b/>
                <w:sz w:val="20"/>
                <w:lang w:val="en"/>
              </w:rPr>
              <w:t>, remember to deselect the needles by fully pulling selector pins to their lowest position.</w:t>
            </w:r>
            <w:r>
              <w:rPr>
                <w:rFonts w:ascii="Times New Roman" w:hAnsi="Times New Roman"/>
                <w:sz w:val="20"/>
                <w:lang w:val="en"/>
              </w:rPr>
              <w:t xml:space="preserve"> They should be even with the other deselected pins and the operation pins should no longer be above the needle bed. </w:t>
            </w:r>
            <w:bookmarkStart w:id="0" w:name="_GoBack"/>
            <w:bookmarkEnd w:id="0"/>
          </w:p>
          <w:p w:rsidR="002D374A" w:rsidRDefault="002D374A" w:rsidP="00607872">
            <w:pPr>
              <w:pStyle w:val="Header"/>
              <w:numPr>
                <w:ilvl w:val="0"/>
                <w:numId w:val="13"/>
              </w:numPr>
              <w:tabs>
                <w:tab w:val="left" w:pos="351"/>
              </w:tabs>
              <w:spacing w:after="58"/>
              <w:rPr>
                <w:rFonts w:ascii="Times New Roman" w:hAnsi="Times New Roman"/>
                <w:sz w:val="20"/>
                <w:lang w:val="en"/>
              </w:rPr>
            </w:pPr>
            <w:r w:rsidRPr="0092331A">
              <w:rPr>
                <w:rFonts w:ascii="Times New Roman" w:hAnsi="Times New Roman"/>
                <w:b/>
                <w:sz w:val="20"/>
                <w:lang w:val="en"/>
              </w:rPr>
              <w:t xml:space="preserve"> </w:t>
            </w:r>
            <w:r w:rsidR="00C11335" w:rsidRPr="0092331A">
              <w:rPr>
                <w:rFonts w:ascii="Times New Roman" w:hAnsi="Times New Roman"/>
                <w:b/>
                <w:sz w:val="20"/>
                <w:lang w:val="en"/>
              </w:rPr>
              <w:t>If your jobs are failing,</w:t>
            </w:r>
            <w:r w:rsidR="00C11335">
              <w:rPr>
                <w:rFonts w:ascii="Times New Roman" w:hAnsi="Times New Roman"/>
                <w:sz w:val="20"/>
                <w:lang w:val="en"/>
              </w:rPr>
              <w:t xml:space="preserve"> you may want to try debugging the system and training the needles</w:t>
            </w:r>
            <w:r w:rsidR="001A51D9">
              <w:rPr>
                <w:rFonts w:ascii="Times New Roman" w:hAnsi="Times New Roman"/>
                <w:sz w:val="20"/>
                <w:lang w:val="en"/>
              </w:rPr>
              <w:t xml:space="preserve"> again. Please see the section on both under “</w:t>
            </w:r>
            <w:r w:rsidR="001A51D9" w:rsidRPr="001A51D9">
              <w:rPr>
                <w:rFonts w:ascii="Times New Roman" w:hAnsi="Times New Roman"/>
                <w:b/>
                <w:sz w:val="20"/>
                <w:lang w:val="en"/>
              </w:rPr>
              <w:t>To start the machine</w:t>
            </w:r>
            <w:r w:rsidR="001A51D9">
              <w:rPr>
                <w:rFonts w:ascii="Times New Roman" w:hAnsi="Times New Roman"/>
                <w:sz w:val="20"/>
                <w:lang w:val="en"/>
              </w:rPr>
              <w:t>.”</w:t>
            </w:r>
          </w:p>
          <w:p w:rsidR="0092331A" w:rsidRDefault="0092331A" w:rsidP="0092331A">
            <w:pPr>
              <w:pStyle w:val="Header"/>
              <w:numPr>
                <w:ilvl w:val="0"/>
                <w:numId w:val="13"/>
              </w:numPr>
              <w:tabs>
                <w:tab w:val="left" w:pos="351"/>
              </w:tabs>
              <w:spacing w:after="58"/>
              <w:rPr>
                <w:rFonts w:ascii="Times New Roman" w:hAnsi="Times New Roman"/>
                <w:sz w:val="20"/>
                <w:lang w:val="en"/>
              </w:rPr>
            </w:pPr>
            <w:r w:rsidRPr="0092331A">
              <w:rPr>
                <w:rFonts w:ascii="Times New Roman" w:hAnsi="Times New Roman"/>
                <w:b/>
                <w:sz w:val="20"/>
                <w:lang w:val="en"/>
              </w:rPr>
              <w:t>To turn off the machine,</w:t>
            </w:r>
            <w:r>
              <w:rPr>
                <w:rFonts w:ascii="Times New Roman" w:hAnsi="Times New Roman"/>
                <w:sz w:val="20"/>
                <w:lang w:val="en"/>
              </w:rPr>
              <w:t xml:space="preserve"> follow these instructions:</w:t>
            </w:r>
          </w:p>
          <w:p w:rsidR="0092331A" w:rsidRDefault="0092331A" w:rsidP="0092331A">
            <w:pPr>
              <w:pStyle w:val="Header"/>
              <w:numPr>
                <w:ilvl w:val="1"/>
                <w:numId w:val="13"/>
              </w:numPr>
              <w:tabs>
                <w:tab w:val="left" w:pos="351"/>
              </w:tabs>
              <w:spacing w:after="58"/>
              <w:rPr>
                <w:rFonts w:ascii="Times New Roman" w:hAnsi="Times New Roman"/>
                <w:sz w:val="20"/>
                <w:lang w:val="en"/>
              </w:rPr>
            </w:pPr>
            <w:r>
              <w:rPr>
                <w:rFonts w:ascii="Times New Roman" w:hAnsi="Times New Roman"/>
                <w:sz w:val="20"/>
                <w:lang w:val="en"/>
              </w:rPr>
              <w:t>Hold down the drive power button until the screen reads “power off completed.”</w:t>
            </w:r>
          </w:p>
          <w:p w:rsidR="0092331A" w:rsidRPr="0092331A" w:rsidRDefault="0092331A" w:rsidP="0092331A">
            <w:pPr>
              <w:pStyle w:val="Header"/>
              <w:numPr>
                <w:ilvl w:val="1"/>
                <w:numId w:val="13"/>
              </w:numPr>
              <w:tabs>
                <w:tab w:val="left" w:pos="351"/>
              </w:tabs>
              <w:spacing w:after="58"/>
              <w:rPr>
                <w:rFonts w:ascii="Times New Roman" w:hAnsi="Times New Roman"/>
                <w:sz w:val="20"/>
                <w:lang w:val="en"/>
              </w:rPr>
            </w:pPr>
            <w:r>
              <w:rPr>
                <w:rFonts w:ascii="Times New Roman" w:hAnsi="Times New Roman"/>
                <w:sz w:val="20"/>
                <w:lang w:val="en"/>
              </w:rPr>
              <w:t xml:space="preserve">Turn the mains power knob to the “off” position. </w:t>
            </w:r>
          </w:p>
          <w:p w:rsidR="001661E9" w:rsidRDefault="001661E9" w:rsidP="00824CC5">
            <w:pPr>
              <w:pStyle w:val="Header"/>
              <w:numPr>
                <w:ilvl w:val="0"/>
                <w:numId w:val="13"/>
              </w:numPr>
              <w:tabs>
                <w:tab w:val="left" w:pos="351"/>
              </w:tabs>
              <w:spacing w:after="58"/>
              <w:rPr>
                <w:rFonts w:ascii="Times New Roman" w:hAnsi="Times New Roman"/>
                <w:sz w:val="20"/>
                <w:lang w:val="en"/>
              </w:rPr>
            </w:pPr>
            <w:r w:rsidRPr="0092331A">
              <w:rPr>
                <w:rFonts w:ascii="Times New Roman" w:hAnsi="Times New Roman"/>
                <w:b/>
                <w:sz w:val="20"/>
                <w:lang w:val="en"/>
              </w:rPr>
              <w:t>Recommended materials</w:t>
            </w:r>
            <w:r>
              <w:rPr>
                <w:rFonts w:ascii="Times New Roman" w:hAnsi="Times New Roman"/>
                <w:sz w:val="20"/>
                <w:lang w:val="en"/>
              </w:rPr>
              <w:t xml:space="preserve"> for the knitting machine are as listed:</w:t>
            </w:r>
          </w:p>
          <w:p w:rsidR="001661E9" w:rsidRDefault="001661E9" w:rsidP="001661E9">
            <w:pPr>
              <w:pStyle w:val="Header"/>
              <w:numPr>
                <w:ilvl w:val="1"/>
                <w:numId w:val="13"/>
              </w:numPr>
              <w:tabs>
                <w:tab w:val="left" w:pos="351"/>
              </w:tabs>
              <w:spacing w:after="58"/>
              <w:rPr>
                <w:rFonts w:ascii="Times New Roman" w:hAnsi="Times New Roman"/>
                <w:sz w:val="20"/>
                <w:lang w:val="en"/>
              </w:rPr>
            </w:pPr>
            <w:r>
              <w:rPr>
                <w:rFonts w:ascii="Times New Roman" w:hAnsi="Times New Roman"/>
                <w:sz w:val="20"/>
                <w:lang w:val="en"/>
              </w:rPr>
              <w:t>2/14 Acrylic machine yarn</w:t>
            </w:r>
            <w:r w:rsidR="002933B2">
              <w:rPr>
                <w:rFonts w:ascii="Times New Roman" w:hAnsi="Times New Roman"/>
                <w:sz w:val="20"/>
                <w:lang w:val="en"/>
              </w:rPr>
              <w:t xml:space="preserve"> – contact the lab manager for sourcing information.</w:t>
            </w:r>
          </w:p>
          <w:p w:rsidR="001661E9" w:rsidRDefault="001661E9" w:rsidP="001661E9">
            <w:pPr>
              <w:pStyle w:val="Header"/>
              <w:numPr>
                <w:ilvl w:val="1"/>
                <w:numId w:val="13"/>
              </w:numPr>
              <w:tabs>
                <w:tab w:val="left" w:pos="351"/>
              </w:tabs>
              <w:spacing w:after="58"/>
              <w:rPr>
                <w:rFonts w:ascii="Times New Roman" w:hAnsi="Times New Roman"/>
                <w:sz w:val="20"/>
                <w:lang w:val="en"/>
              </w:rPr>
            </w:pPr>
            <w:r>
              <w:rPr>
                <w:rFonts w:ascii="Times New Roman" w:hAnsi="Times New Roman"/>
                <w:sz w:val="20"/>
                <w:lang w:val="en"/>
              </w:rPr>
              <w:t>If using other materials, confirm with the lab manager</w:t>
            </w:r>
            <w:r w:rsidR="002933B2">
              <w:rPr>
                <w:rFonts w:ascii="Times New Roman" w:hAnsi="Times New Roman"/>
                <w:sz w:val="20"/>
                <w:lang w:val="en"/>
              </w:rPr>
              <w:t>.</w:t>
            </w:r>
          </w:p>
          <w:p w:rsidR="00672629" w:rsidRDefault="00672629" w:rsidP="00672629">
            <w:pPr>
              <w:pStyle w:val="Header"/>
              <w:numPr>
                <w:ilvl w:val="0"/>
                <w:numId w:val="13"/>
              </w:numPr>
              <w:tabs>
                <w:tab w:val="left" w:pos="351"/>
              </w:tabs>
              <w:spacing w:after="58"/>
              <w:rPr>
                <w:rFonts w:ascii="Times New Roman" w:hAnsi="Times New Roman"/>
                <w:sz w:val="20"/>
                <w:lang w:val="en"/>
              </w:rPr>
            </w:pPr>
            <w:r>
              <w:rPr>
                <w:rFonts w:ascii="Times New Roman" w:hAnsi="Times New Roman"/>
                <w:b/>
                <w:sz w:val="20"/>
                <w:lang w:val="en"/>
              </w:rPr>
              <w:t xml:space="preserve">When utilizing conductive threads and other </w:t>
            </w:r>
            <w:r w:rsidR="00A1369F">
              <w:rPr>
                <w:rFonts w:ascii="Times New Roman" w:hAnsi="Times New Roman"/>
                <w:b/>
                <w:sz w:val="20"/>
                <w:lang w:val="en"/>
              </w:rPr>
              <w:t>non-standard materials</w:t>
            </w:r>
            <w:r>
              <w:rPr>
                <w:rFonts w:ascii="Times New Roman" w:hAnsi="Times New Roman"/>
                <w:b/>
                <w:sz w:val="20"/>
                <w:lang w:val="en"/>
              </w:rPr>
              <w:t>:</w:t>
            </w:r>
          </w:p>
          <w:p w:rsidR="00672629" w:rsidRDefault="00A1369F" w:rsidP="00672629">
            <w:pPr>
              <w:pStyle w:val="Header"/>
              <w:numPr>
                <w:ilvl w:val="1"/>
                <w:numId w:val="13"/>
              </w:numPr>
              <w:tabs>
                <w:tab w:val="left" w:pos="351"/>
              </w:tabs>
              <w:spacing w:after="58"/>
              <w:rPr>
                <w:rFonts w:ascii="Times New Roman" w:hAnsi="Times New Roman"/>
                <w:sz w:val="20"/>
                <w:lang w:val="en"/>
              </w:rPr>
            </w:pPr>
            <w:r>
              <w:rPr>
                <w:rFonts w:ascii="Times New Roman" w:hAnsi="Times New Roman"/>
                <w:sz w:val="20"/>
                <w:lang w:val="en"/>
              </w:rPr>
              <w:t>Abide by the “</w:t>
            </w:r>
            <w:r>
              <w:rPr>
                <w:rFonts w:ascii="Times New Roman" w:hAnsi="Times New Roman"/>
                <w:b/>
                <w:sz w:val="20"/>
                <w:lang w:val="en"/>
              </w:rPr>
              <w:t xml:space="preserve">SOP for the Use of Non-Standard Materials in the </w:t>
            </w:r>
            <w:proofErr w:type="spellStart"/>
            <w:r>
              <w:rPr>
                <w:rFonts w:ascii="Times New Roman" w:hAnsi="Times New Roman"/>
                <w:b/>
                <w:sz w:val="20"/>
                <w:lang w:val="en"/>
              </w:rPr>
              <w:t>Shima</w:t>
            </w:r>
            <w:proofErr w:type="spellEnd"/>
            <w:r>
              <w:rPr>
                <w:rFonts w:ascii="Times New Roman" w:hAnsi="Times New Roman"/>
                <w:b/>
                <w:sz w:val="20"/>
                <w:lang w:val="en"/>
              </w:rPr>
              <w:t xml:space="preserve"> Seiki SWG091N2 Knitting Machine” </w:t>
            </w:r>
            <w:r>
              <w:rPr>
                <w:rFonts w:ascii="Times New Roman" w:hAnsi="Times New Roman"/>
                <w:sz w:val="20"/>
                <w:lang w:val="en"/>
              </w:rPr>
              <w:t>document</w:t>
            </w:r>
            <w:r w:rsidR="00AF6BF4">
              <w:rPr>
                <w:rFonts w:ascii="Times New Roman" w:hAnsi="Times New Roman"/>
                <w:sz w:val="20"/>
                <w:lang w:val="en"/>
              </w:rPr>
              <w:t xml:space="preserve"> on the </w:t>
            </w:r>
            <w:proofErr w:type="spellStart"/>
            <w:r w:rsidR="00AF6BF4">
              <w:rPr>
                <w:rFonts w:ascii="Times New Roman" w:hAnsi="Times New Roman"/>
                <w:sz w:val="20"/>
                <w:lang w:val="en"/>
              </w:rPr>
              <w:t>Fablab</w:t>
            </w:r>
            <w:proofErr w:type="spellEnd"/>
            <w:r w:rsidR="00AF6BF4">
              <w:rPr>
                <w:rFonts w:ascii="Times New Roman" w:hAnsi="Times New Roman"/>
                <w:sz w:val="20"/>
                <w:lang w:val="en"/>
              </w:rPr>
              <w:t xml:space="preserve"> SOPs page directly under this SOP: </w:t>
            </w:r>
            <w:hyperlink r:id="rId7" w:history="1">
              <w:r w:rsidR="00AF6BF4" w:rsidRPr="00AF6BF4">
                <w:rPr>
                  <w:rStyle w:val="Hyperlink"/>
                  <w:rFonts w:ascii="Times New Roman" w:hAnsi="Times New Roman"/>
                  <w:sz w:val="20"/>
                  <w:lang w:val="en"/>
                </w:rPr>
                <w:t>https://fablab.cs.washington.edu/sops/</w:t>
              </w:r>
            </w:hyperlink>
          </w:p>
          <w:p w:rsidR="00824CC5" w:rsidRPr="00C11335" w:rsidRDefault="00824CC5" w:rsidP="00824CC5">
            <w:pPr>
              <w:pStyle w:val="Header"/>
              <w:numPr>
                <w:ilvl w:val="0"/>
                <w:numId w:val="13"/>
              </w:numPr>
              <w:tabs>
                <w:tab w:val="left" w:pos="351"/>
              </w:tabs>
              <w:spacing w:after="58"/>
              <w:rPr>
                <w:rFonts w:ascii="Times New Roman" w:hAnsi="Times New Roman"/>
                <w:sz w:val="20"/>
                <w:lang w:val="en"/>
              </w:rPr>
            </w:pPr>
            <w:r>
              <w:rPr>
                <w:rFonts w:ascii="Times New Roman" w:hAnsi="Times New Roman"/>
                <w:sz w:val="20"/>
                <w:lang w:val="en"/>
              </w:rPr>
              <w:t xml:space="preserve">If you have any further questions or notice a broken needle or other oddity, contact the lab manager. </w:t>
            </w:r>
          </w:p>
        </w:tc>
      </w:tr>
      <w:tr w:rsidR="001B6D9C" w:rsidTr="0039492E">
        <w:trPr>
          <w:trHeight w:val="576"/>
        </w:trPr>
        <w:tc>
          <w:tcPr>
            <w:tcW w:w="2340" w:type="dxa"/>
            <w:tcBorders>
              <w:top w:val="single" w:sz="7" w:space="0" w:color="000000"/>
              <w:left w:val="double" w:sz="4" w:space="0" w:color="auto"/>
              <w:right w:val="single" w:sz="8" w:space="0" w:color="000000"/>
            </w:tcBorders>
            <w:vAlign w:val="center"/>
          </w:tcPr>
          <w:p w:rsidR="001B6D9C" w:rsidRDefault="001B6D9C" w:rsidP="0039492E">
            <w:pPr>
              <w:tabs>
                <w:tab w:val="left" w:pos="0"/>
                <w:tab w:val="left" w:pos="475"/>
                <w:tab w:val="left" w:pos="950"/>
                <w:tab w:val="left" w:pos="1425"/>
                <w:tab w:val="left" w:pos="1900"/>
                <w:tab w:val="left" w:pos="2375"/>
                <w:tab w:val="left" w:pos="2850"/>
                <w:tab w:val="left" w:pos="3325"/>
                <w:tab w:val="left" w:pos="3800"/>
                <w:tab w:val="left" w:pos="4275"/>
                <w:tab w:val="left" w:pos="4750"/>
                <w:tab w:val="left" w:pos="5225"/>
                <w:tab w:val="left" w:pos="5700"/>
                <w:tab w:val="left" w:pos="6175"/>
                <w:tab w:val="left" w:pos="6650"/>
                <w:tab w:val="left" w:pos="7125"/>
                <w:tab w:val="left" w:pos="7600"/>
                <w:tab w:val="left" w:pos="8075"/>
                <w:tab w:val="left" w:pos="8550"/>
                <w:tab w:val="left" w:pos="9025"/>
                <w:tab w:val="left" w:pos="9500"/>
                <w:tab w:val="left" w:pos="9975"/>
              </w:tabs>
              <w:spacing w:after="58"/>
              <w:rPr>
                <w:rFonts w:ascii="Times New Roman" w:hAnsi="Times New Roman"/>
                <w:sz w:val="20"/>
              </w:rPr>
            </w:pPr>
            <w:r>
              <w:rPr>
                <w:rFonts w:ascii="Times New Roman" w:hAnsi="Times New Roman"/>
                <w:sz w:val="20"/>
              </w:rPr>
              <w:lastRenderedPageBreak/>
              <w:t>#8 Chemicals/ spill procedures/waste disposal</w:t>
            </w:r>
          </w:p>
        </w:tc>
        <w:tc>
          <w:tcPr>
            <w:tcW w:w="8460" w:type="dxa"/>
            <w:tcBorders>
              <w:top w:val="single" w:sz="7" w:space="0" w:color="000000"/>
              <w:left w:val="single" w:sz="8" w:space="0" w:color="000000"/>
              <w:right w:val="double" w:sz="4" w:space="0" w:color="auto"/>
            </w:tcBorders>
            <w:vAlign w:val="center"/>
          </w:tcPr>
          <w:p w:rsidR="001B6D9C" w:rsidRDefault="001B6D9C" w:rsidP="001B6D9C">
            <w:pPr>
              <w:pStyle w:val="Header"/>
              <w:tabs>
                <w:tab w:val="clear" w:pos="4320"/>
                <w:tab w:val="clear" w:pos="8640"/>
                <w:tab w:val="left" w:pos="432"/>
                <w:tab w:val="left" w:pos="720"/>
              </w:tabs>
              <w:spacing w:after="58"/>
              <w:rPr>
                <w:rFonts w:ascii="Times New Roman" w:hAnsi="Times New Roman"/>
                <w:sz w:val="20"/>
              </w:rPr>
            </w:pPr>
            <w:r>
              <w:rPr>
                <w:rFonts w:ascii="Times New Roman" w:hAnsi="Times New Roman"/>
                <w:sz w:val="20"/>
              </w:rPr>
              <w:t xml:space="preserve"> </w:t>
            </w:r>
            <w:r w:rsidR="002D374A">
              <w:rPr>
                <w:rFonts w:ascii="Times New Roman" w:hAnsi="Times New Roman"/>
                <w:sz w:val="20"/>
              </w:rPr>
              <w:t>Ensure that your area is clean</w:t>
            </w:r>
            <w:r w:rsidR="00A60049">
              <w:rPr>
                <w:rFonts w:ascii="Times New Roman" w:hAnsi="Times New Roman"/>
                <w:sz w:val="20"/>
              </w:rPr>
              <w:t xml:space="preserve"> and free of obstructions that might block ventilation on the machine</w:t>
            </w:r>
            <w:r w:rsidR="004E164B">
              <w:rPr>
                <w:rFonts w:ascii="Times New Roman" w:hAnsi="Times New Roman"/>
                <w:sz w:val="20"/>
              </w:rPr>
              <w:t xml:space="preserve"> and that there are no tools sitting on the top of the machine</w:t>
            </w:r>
            <w:r w:rsidR="00A60049">
              <w:rPr>
                <w:rFonts w:ascii="Times New Roman" w:hAnsi="Times New Roman"/>
                <w:sz w:val="20"/>
              </w:rPr>
              <w:t xml:space="preserve">. </w:t>
            </w:r>
          </w:p>
        </w:tc>
      </w:tr>
      <w:tr w:rsidR="001B6D9C" w:rsidTr="0039492E">
        <w:trPr>
          <w:trHeight w:val="576"/>
        </w:trPr>
        <w:tc>
          <w:tcPr>
            <w:tcW w:w="10800" w:type="dxa"/>
            <w:gridSpan w:val="2"/>
            <w:tcBorders>
              <w:top w:val="single" w:sz="7" w:space="0" w:color="000000"/>
              <w:left w:val="double" w:sz="4" w:space="0" w:color="auto"/>
              <w:bottom w:val="double" w:sz="4" w:space="0" w:color="auto"/>
              <w:right w:val="double" w:sz="4" w:space="0" w:color="auto"/>
            </w:tcBorders>
          </w:tcPr>
          <w:p w:rsidR="001B6D9C" w:rsidRDefault="00084185" w:rsidP="0039492E">
            <w:pPr>
              <w:tabs>
                <w:tab w:val="left" w:pos="6450"/>
              </w:tabs>
              <w:spacing w:before="60"/>
              <w:rPr>
                <w:rFonts w:ascii="Times New Roman" w:hAnsi="Times New Roman"/>
                <w:color w:val="000000"/>
                <w:sz w:val="20"/>
              </w:rPr>
            </w:pPr>
            <w:r>
              <w:rPr>
                <w:rFonts w:ascii="Times New Roman" w:hAnsi="Times New Roman"/>
                <w:color w:val="000000"/>
                <w:sz w:val="20"/>
              </w:rPr>
              <w:lastRenderedPageBreak/>
              <w:t xml:space="preserve">Author </w:t>
            </w:r>
            <w:r w:rsidR="001B6D9C">
              <w:rPr>
                <w:rFonts w:ascii="Times New Roman" w:hAnsi="Times New Roman"/>
                <w:color w:val="000000"/>
                <w:sz w:val="20"/>
              </w:rPr>
              <w:t>Signature:</w:t>
            </w:r>
            <w:r w:rsidR="001B6D9C">
              <w:rPr>
                <w:rFonts w:ascii="Times New Roman" w:hAnsi="Times New Roman"/>
                <w:color w:val="000000"/>
                <w:sz w:val="20"/>
              </w:rPr>
              <w:tab/>
              <w:t xml:space="preserve">Date:                                     </w:t>
            </w:r>
          </w:p>
        </w:tc>
      </w:tr>
    </w:tbl>
    <w:p w:rsidR="008E6238" w:rsidRDefault="00DB400A"/>
    <w:sectPr w:rsidR="008E6238" w:rsidSect="00106671">
      <w:headerReference w:type="default" r:id="rId8"/>
      <w:footerReference w:type="default" r:id="rId9"/>
      <w:headerReference w:type="first" r:id="rId10"/>
      <w:footerReference w:type="first" r:id="rId11"/>
      <w:pgSz w:w="12240" w:h="15840" w:code="1"/>
      <w:pgMar w:top="1440" w:right="1440" w:bottom="1440" w:left="144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6D9C" w:rsidRDefault="001B6D9C" w:rsidP="001B6D9C">
      <w:r>
        <w:separator/>
      </w:r>
    </w:p>
  </w:endnote>
  <w:endnote w:type="continuationSeparator" w:id="0">
    <w:p w:rsidR="001B6D9C" w:rsidRDefault="001B6D9C" w:rsidP="001B6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6671" w:rsidRDefault="00106671" w:rsidP="00106671">
    <w:pPr>
      <w:pStyle w:val="Footer"/>
      <w:ind w:left="-720"/>
    </w:pPr>
    <w:r>
      <w:rPr>
        <w:sz w:val="18"/>
      </w:rPr>
      <w:t xml:space="preserve">Rev </w:t>
    </w:r>
    <w:r w:rsidR="00B055FB">
      <w:rPr>
        <w:sz w:val="18"/>
      </w:rPr>
      <w:t>2/20</w:t>
    </w:r>
    <w:r>
      <w:rPr>
        <w:sz w:val="18"/>
      </w:rPr>
      <w:t xml:space="preserve"> | Page </w:t>
    </w:r>
    <w:r>
      <w:rPr>
        <w:sz w:val="18"/>
      </w:rPr>
      <w:fldChar w:fldCharType="begin"/>
    </w:r>
    <w:r>
      <w:rPr>
        <w:sz w:val="18"/>
      </w:rPr>
      <w:instrText xml:space="preserve"> PAGE  \* Arabic  \* MERGEFORMAT </w:instrText>
    </w:r>
    <w:r>
      <w:rPr>
        <w:sz w:val="18"/>
      </w:rPr>
      <w:fldChar w:fldCharType="separate"/>
    </w:r>
    <w:r w:rsidR="00184FD1">
      <w:rPr>
        <w:noProof/>
        <w:sz w:val="18"/>
      </w:rPr>
      <w:t>1</w:t>
    </w:r>
    <w:r>
      <w:rPr>
        <w:sz w:val="18"/>
      </w:rPr>
      <w:fldChar w:fldCharType="end"/>
    </w:r>
    <w:r>
      <w:tab/>
    </w:r>
    <w:r>
      <w:tab/>
    </w:r>
    <w:r w:rsidRPr="00CA69C5">
      <w:rPr>
        <w:noProof/>
      </w:rPr>
      <w:drawing>
        <wp:inline distT="0" distB="0" distL="0" distR="0" wp14:anchorId="70DCA2A5" wp14:editId="5B588F92">
          <wp:extent cx="1642745" cy="177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2745" cy="177800"/>
                  </a:xfrm>
                  <a:prstGeom prst="rect">
                    <a:avLst/>
                  </a:prstGeom>
                  <a:noFill/>
                  <a:ln>
                    <a:noFill/>
                  </a:ln>
                </pic:spPr>
              </pic:pic>
            </a:graphicData>
          </a:graphic>
        </wp:inline>
      </w:drawing>
    </w:r>
  </w:p>
  <w:p w:rsidR="00106671" w:rsidRDefault="00106671" w:rsidP="00106671">
    <w:pPr>
      <w:pStyle w:val="Footer"/>
      <w:ind w:left="-7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7DDD" w:rsidRDefault="001B6D9C" w:rsidP="00B87DDD">
    <w:pPr>
      <w:pStyle w:val="Footer"/>
      <w:ind w:left="-720"/>
    </w:pPr>
    <w:r>
      <w:rPr>
        <w:sz w:val="18"/>
      </w:rPr>
      <w:t xml:space="preserve">Rev 4/15 | Page </w:t>
    </w:r>
    <w:r>
      <w:rPr>
        <w:sz w:val="18"/>
      </w:rPr>
      <w:fldChar w:fldCharType="begin"/>
    </w:r>
    <w:r>
      <w:rPr>
        <w:sz w:val="18"/>
      </w:rPr>
      <w:instrText xml:space="preserve"> PAGE  \* Arabic  \* MERGEFORMAT </w:instrText>
    </w:r>
    <w:r>
      <w:rPr>
        <w:sz w:val="18"/>
      </w:rPr>
      <w:fldChar w:fldCharType="separate"/>
    </w:r>
    <w:r w:rsidR="00106671">
      <w:rPr>
        <w:noProof/>
        <w:sz w:val="18"/>
      </w:rPr>
      <w:t>1</w:t>
    </w:r>
    <w:r>
      <w:rPr>
        <w:sz w:val="18"/>
      </w:rPr>
      <w:fldChar w:fldCharType="end"/>
    </w:r>
    <w:r>
      <w:tab/>
    </w:r>
    <w:r w:rsidRPr="00682EF1">
      <w:rPr>
        <w:sz w:val="18"/>
        <w:szCs w:val="18"/>
      </w:rPr>
      <w:t>Template</w:t>
    </w:r>
    <w:r>
      <w:tab/>
    </w:r>
    <w:r w:rsidRPr="00CA69C5">
      <w:rPr>
        <w:noProof/>
      </w:rPr>
      <w:drawing>
        <wp:inline distT="0" distB="0" distL="0" distR="0">
          <wp:extent cx="1642745" cy="177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2745" cy="177800"/>
                  </a:xfrm>
                  <a:prstGeom prst="rect">
                    <a:avLst/>
                  </a:prstGeom>
                  <a:noFill/>
                  <a:ln>
                    <a:noFill/>
                  </a:ln>
                </pic:spPr>
              </pic:pic>
            </a:graphicData>
          </a:graphic>
        </wp:inline>
      </w:drawing>
    </w:r>
  </w:p>
  <w:p w:rsidR="00B87DDD" w:rsidRDefault="00DB40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6D9C" w:rsidRDefault="001B6D9C" w:rsidP="001B6D9C">
      <w:r>
        <w:separator/>
      </w:r>
    </w:p>
  </w:footnote>
  <w:footnote w:type="continuationSeparator" w:id="0">
    <w:p w:rsidR="001B6D9C" w:rsidRDefault="001B6D9C" w:rsidP="001B6D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7872" w:rsidRDefault="00106671" w:rsidP="00106671">
    <w:pPr>
      <w:pStyle w:val="Header"/>
      <w:jc w:val="center"/>
      <w:rPr>
        <w:b/>
        <w:sz w:val="32"/>
      </w:rPr>
    </w:pPr>
    <w:r w:rsidRPr="00B87DDD">
      <w:rPr>
        <w:b/>
        <w:sz w:val="32"/>
      </w:rPr>
      <w:t xml:space="preserve">Standard Operating Procedure for </w:t>
    </w:r>
    <w:r w:rsidR="00303F21">
      <w:rPr>
        <w:b/>
        <w:sz w:val="32"/>
      </w:rPr>
      <w:t>Knitting Machine</w:t>
    </w:r>
    <w:r w:rsidRPr="00B87DDD">
      <w:rPr>
        <w:b/>
        <w:sz w:val="32"/>
      </w:rPr>
      <w:t xml:space="preserve"> </w:t>
    </w:r>
  </w:p>
  <w:p w:rsidR="00106671" w:rsidRPr="00B87DDD" w:rsidRDefault="00607872" w:rsidP="00106671">
    <w:pPr>
      <w:pStyle w:val="Header"/>
      <w:jc w:val="center"/>
      <w:rPr>
        <w:b/>
        <w:sz w:val="32"/>
      </w:rPr>
    </w:pPr>
    <w:r>
      <w:rPr>
        <w:b/>
        <w:sz w:val="32"/>
      </w:rPr>
      <w:t>Paul G. Allen School of CSE / CSE2 G15</w:t>
    </w:r>
  </w:p>
  <w:p w:rsidR="00106671" w:rsidRDefault="001066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7DDD" w:rsidRPr="00B87DDD" w:rsidRDefault="001B6D9C" w:rsidP="00B87DDD">
    <w:pPr>
      <w:pStyle w:val="Header"/>
      <w:jc w:val="center"/>
      <w:rPr>
        <w:b/>
        <w:sz w:val="32"/>
      </w:rPr>
    </w:pPr>
    <w:r w:rsidRPr="00B87DDD">
      <w:rPr>
        <w:b/>
        <w:sz w:val="32"/>
      </w:rPr>
      <w:t xml:space="preserve">Standard Operating Procedure for </w:t>
    </w:r>
    <w:r>
      <w:rPr>
        <w:b/>
        <w:sz w:val="32"/>
      </w:rPr>
      <w:t>(Machine/Process name)</w:t>
    </w:r>
    <w:r w:rsidRPr="00B87DDD">
      <w:rPr>
        <w:b/>
        <w:sz w:val="32"/>
      </w:rPr>
      <w:t xml:space="preserve"> {Department/Shop}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422D4"/>
    <w:multiLevelType w:val="multilevel"/>
    <w:tmpl w:val="D3EA3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0B761B"/>
    <w:multiLevelType w:val="multilevel"/>
    <w:tmpl w:val="803E6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2B4C6F"/>
    <w:multiLevelType w:val="multilevel"/>
    <w:tmpl w:val="F7A03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FE55BF"/>
    <w:multiLevelType w:val="multilevel"/>
    <w:tmpl w:val="A9DCE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F90FDE"/>
    <w:multiLevelType w:val="multilevel"/>
    <w:tmpl w:val="BDFC0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B7284D"/>
    <w:multiLevelType w:val="multilevel"/>
    <w:tmpl w:val="A5F65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A57617"/>
    <w:multiLevelType w:val="multilevel"/>
    <w:tmpl w:val="4B34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935C13"/>
    <w:multiLevelType w:val="multilevel"/>
    <w:tmpl w:val="0ED6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88537E"/>
    <w:multiLevelType w:val="multilevel"/>
    <w:tmpl w:val="97643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703BC3"/>
    <w:multiLevelType w:val="multilevel"/>
    <w:tmpl w:val="DCDC7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670830"/>
    <w:multiLevelType w:val="hybridMultilevel"/>
    <w:tmpl w:val="9A18FD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E7E3610"/>
    <w:multiLevelType w:val="hybridMultilevel"/>
    <w:tmpl w:val="9F004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4E067D3"/>
    <w:multiLevelType w:val="hybridMultilevel"/>
    <w:tmpl w:val="AF0C09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F48181F"/>
    <w:multiLevelType w:val="multilevel"/>
    <w:tmpl w:val="11066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842E2E"/>
    <w:multiLevelType w:val="multilevel"/>
    <w:tmpl w:val="BDF4C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13"/>
  </w:num>
  <w:num w:numId="4">
    <w:abstractNumId w:val="9"/>
  </w:num>
  <w:num w:numId="5">
    <w:abstractNumId w:val="5"/>
  </w:num>
  <w:num w:numId="6">
    <w:abstractNumId w:val="8"/>
  </w:num>
  <w:num w:numId="7">
    <w:abstractNumId w:val="14"/>
  </w:num>
  <w:num w:numId="8">
    <w:abstractNumId w:val="1"/>
  </w:num>
  <w:num w:numId="9">
    <w:abstractNumId w:val="3"/>
  </w:num>
  <w:num w:numId="10">
    <w:abstractNumId w:val="4"/>
  </w:num>
  <w:num w:numId="11">
    <w:abstractNumId w:val="0"/>
  </w:num>
  <w:num w:numId="12">
    <w:abstractNumId w:val="6"/>
  </w:num>
  <w:num w:numId="13">
    <w:abstractNumId w:val="12"/>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D9C"/>
    <w:rsid w:val="0001430F"/>
    <w:rsid w:val="00025B10"/>
    <w:rsid w:val="00084185"/>
    <w:rsid w:val="00106671"/>
    <w:rsid w:val="00126E08"/>
    <w:rsid w:val="001661E9"/>
    <w:rsid w:val="00184FD1"/>
    <w:rsid w:val="001A51D9"/>
    <w:rsid w:val="001B6D9C"/>
    <w:rsid w:val="00202A5F"/>
    <w:rsid w:val="002933B2"/>
    <w:rsid w:val="002D374A"/>
    <w:rsid w:val="002F2DE8"/>
    <w:rsid w:val="00303F21"/>
    <w:rsid w:val="00313D6E"/>
    <w:rsid w:val="00373E15"/>
    <w:rsid w:val="003913A2"/>
    <w:rsid w:val="003F227D"/>
    <w:rsid w:val="0044111A"/>
    <w:rsid w:val="004C48A0"/>
    <w:rsid w:val="004E164B"/>
    <w:rsid w:val="005629F1"/>
    <w:rsid w:val="005956F6"/>
    <w:rsid w:val="00607872"/>
    <w:rsid w:val="00615C26"/>
    <w:rsid w:val="006279BF"/>
    <w:rsid w:val="0063464E"/>
    <w:rsid w:val="00672629"/>
    <w:rsid w:val="006C6FEC"/>
    <w:rsid w:val="007034C0"/>
    <w:rsid w:val="00723FB8"/>
    <w:rsid w:val="00791A2B"/>
    <w:rsid w:val="007963F4"/>
    <w:rsid w:val="00824CC5"/>
    <w:rsid w:val="008E507C"/>
    <w:rsid w:val="008F0F3B"/>
    <w:rsid w:val="0092331A"/>
    <w:rsid w:val="00940A33"/>
    <w:rsid w:val="009622A6"/>
    <w:rsid w:val="00962913"/>
    <w:rsid w:val="0098579A"/>
    <w:rsid w:val="009F63E9"/>
    <w:rsid w:val="00A1369F"/>
    <w:rsid w:val="00A1740B"/>
    <w:rsid w:val="00A20ED0"/>
    <w:rsid w:val="00A269DE"/>
    <w:rsid w:val="00A60049"/>
    <w:rsid w:val="00A65B7C"/>
    <w:rsid w:val="00A7417F"/>
    <w:rsid w:val="00AF6BF4"/>
    <w:rsid w:val="00B055FB"/>
    <w:rsid w:val="00B15338"/>
    <w:rsid w:val="00B60374"/>
    <w:rsid w:val="00C02F19"/>
    <w:rsid w:val="00C11335"/>
    <w:rsid w:val="00C4352C"/>
    <w:rsid w:val="00C6489B"/>
    <w:rsid w:val="00C70ED4"/>
    <w:rsid w:val="00C916B3"/>
    <w:rsid w:val="00CC449C"/>
    <w:rsid w:val="00CD3E32"/>
    <w:rsid w:val="00D6629E"/>
    <w:rsid w:val="00DB400A"/>
    <w:rsid w:val="00DC5DA8"/>
    <w:rsid w:val="00DF258C"/>
    <w:rsid w:val="00E12602"/>
    <w:rsid w:val="00E26A0C"/>
    <w:rsid w:val="00E535E1"/>
    <w:rsid w:val="00EC1E1B"/>
    <w:rsid w:val="00F16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9A446"/>
  <w15:chartTrackingRefBased/>
  <w15:docId w15:val="{92852F12-C5AE-4283-B3B0-57C1B151A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2"/>
        <w:szCs w:val="24"/>
        <w:lang w:val="en-US" w:eastAsia="en-US" w:bidi="ar-SA"/>
      </w:rPr>
    </w:rPrDefault>
    <w:pPrDefault>
      <w:pPr>
        <w:ind w:left="1440" w:hanging="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6D9C"/>
    <w:pPr>
      <w:ind w:left="0" w:firstLine="0"/>
    </w:pPr>
    <w:rPr>
      <w:rFonts w:eastAsia="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B6D9C"/>
    <w:pPr>
      <w:tabs>
        <w:tab w:val="center" w:pos="4320"/>
        <w:tab w:val="right" w:pos="8640"/>
      </w:tabs>
    </w:pPr>
  </w:style>
  <w:style w:type="character" w:customStyle="1" w:styleId="HeaderChar">
    <w:name w:val="Header Char"/>
    <w:basedOn w:val="DefaultParagraphFont"/>
    <w:link w:val="Header"/>
    <w:rsid w:val="001B6D9C"/>
    <w:rPr>
      <w:rFonts w:eastAsia="Times New Roman"/>
      <w:sz w:val="24"/>
      <w:szCs w:val="20"/>
    </w:rPr>
  </w:style>
  <w:style w:type="paragraph" w:styleId="Footer">
    <w:name w:val="footer"/>
    <w:basedOn w:val="Normal"/>
    <w:link w:val="FooterChar"/>
    <w:uiPriority w:val="99"/>
    <w:rsid w:val="001B6D9C"/>
    <w:pPr>
      <w:tabs>
        <w:tab w:val="center" w:pos="4680"/>
        <w:tab w:val="right" w:pos="9360"/>
      </w:tabs>
    </w:pPr>
  </w:style>
  <w:style w:type="character" w:customStyle="1" w:styleId="FooterChar">
    <w:name w:val="Footer Char"/>
    <w:basedOn w:val="DefaultParagraphFont"/>
    <w:link w:val="Footer"/>
    <w:uiPriority w:val="99"/>
    <w:rsid w:val="001B6D9C"/>
    <w:rPr>
      <w:rFonts w:eastAsia="Times New Roman"/>
      <w:sz w:val="24"/>
      <w:szCs w:val="20"/>
    </w:rPr>
  </w:style>
  <w:style w:type="character" w:styleId="Hyperlink">
    <w:name w:val="Hyperlink"/>
    <w:basedOn w:val="DefaultParagraphFont"/>
    <w:uiPriority w:val="99"/>
    <w:unhideWhenUsed/>
    <w:rsid w:val="00AF6BF4"/>
    <w:rPr>
      <w:color w:val="0563C1" w:themeColor="hyperlink"/>
      <w:u w:val="single"/>
    </w:rPr>
  </w:style>
  <w:style w:type="character" w:styleId="UnresolvedMention">
    <w:name w:val="Unresolved Mention"/>
    <w:basedOn w:val="DefaultParagraphFont"/>
    <w:uiPriority w:val="99"/>
    <w:semiHidden/>
    <w:unhideWhenUsed/>
    <w:rsid w:val="00AF6B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ablab.cs.washington.edu/sop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5</Pages>
  <Words>1786</Words>
  <Characters>10184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Environmental Health and Safety</Company>
  <LinksUpToDate>false</LinksUpToDate>
  <CharactersWithSpaces>11947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ekuchmiy</dc:creator>
  <cp:keywords/>
  <dc:description/>
  <cp:lastModifiedBy>Alexander Lefort</cp:lastModifiedBy>
  <cp:revision>7</cp:revision>
  <cp:lastPrinted>2019-11-13T20:29:00Z</cp:lastPrinted>
  <dcterms:created xsi:type="dcterms:W3CDTF">2025-03-17T20:46:00Z</dcterms:created>
  <dcterms:modified xsi:type="dcterms:W3CDTF">2025-04-22T21:34:00Z</dcterms:modified>
</cp:coreProperties>
</file>